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64C" w:rsidRPr="001564D3" w:rsidRDefault="00C8664C" w:rsidP="00C8664C">
      <w:pPr>
        <w:spacing w:line="276" w:lineRule="auto"/>
        <w:ind w:right="-1"/>
        <w:jc w:val="both"/>
        <w:rPr>
          <w:rFonts w:ascii="Helvetica" w:hAnsi="Helvetica" w:cs="Arial"/>
          <w:b/>
          <w:noProof/>
          <w:sz w:val="24"/>
          <w:szCs w:val="24"/>
        </w:rPr>
      </w:pPr>
      <w:bookmarkStart w:id="0" w:name="_GoBack"/>
      <w:bookmarkEnd w:id="0"/>
      <w:r w:rsidRPr="001564D3">
        <w:rPr>
          <w:rFonts w:ascii="Helvetica" w:hAnsi="Helvetica" w:cs="Arial"/>
          <w:b/>
          <w:noProof/>
          <w:sz w:val="24"/>
          <w:szCs w:val="24"/>
        </w:rPr>
        <w:t>ALLEGATO B5 bis</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i/>
          <w:noProof/>
          <w:sz w:val="24"/>
          <w:szCs w:val="24"/>
        </w:rPr>
      </w:pPr>
      <w:r w:rsidRPr="001564D3">
        <w:rPr>
          <w:rFonts w:ascii="Helvetica" w:hAnsi="Helvetica" w:cs="Arial"/>
          <w:i/>
          <w:noProof/>
          <w:sz w:val="24"/>
          <w:szCs w:val="24"/>
        </w:rPr>
        <w:t xml:space="preserve">(non disponibile sul SIFORM2– da completare ed inviare,  in formato pdf utilizzando esclusivamente il presente modello). Da inviare dopo la costituzione dell’impresa. </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b/>
          <w:noProof/>
          <w:sz w:val="24"/>
          <w:szCs w:val="24"/>
        </w:rPr>
      </w:pPr>
      <w:r w:rsidRPr="001564D3">
        <w:rPr>
          <w:rFonts w:ascii="Helvetica" w:hAnsi="Helvetica" w:cs="Arial"/>
          <w:b/>
          <w:noProof/>
          <w:sz w:val="24"/>
          <w:szCs w:val="24"/>
        </w:rPr>
        <w:t>DICHIARAZIONE SOSTITUTIVA PER LA CONCESSIONE DI AIUTI IN “DE MINIMIS” DA PARTE DELL’IMPRESA CONTROLLANTE O CONTROLLATA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Dichiarazione sostitutiva per la concessione di aiuti in «de minimis», ai sensi dell'art. 47 del decreto del Presidente della Repubblica 28 dicembre 2000, n. 445h (Testo unico delle disposizioni legislative e regolamentari in materia di documentazione amministrativa)</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Il sottoscritto:</w:t>
      </w:r>
    </w:p>
    <w:p w:rsidR="00C8664C" w:rsidRPr="001564D3" w:rsidRDefault="00C8664C" w:rsidP="00C8664C">
      <w:pPr>
        <w:spacing w:line="276" w:lineRule="auto"/>
        <w:ind w:right="-1"/>
        <w:jc w:val="both"/>
        <w:rPr>
          <w:rFonts w:ascii="Helvetica" w:hAnsi="Helvetica" w:cs="Arial"/>
          <w:noProof/>
          <w:sz w:val="24"/>
          <w:szCs w:val="24"/>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C8664C" w:rsidRPr="001564D3" w:rsidTr="00EE5F72">
        <w:trPr>
          <w:trHeight w:val="397"/>
        </w:trPr>
        <w:tc>
          <w:tcPr>
            <w:tcW w:w="10632" w:type="dxa"/>
            <w:gridSpan w:val="7"/>
            <w:tcBorders>
              <w:top w:val="double" w:sz="4" w:space="0" w:color="auto"/>
            </w:tcBorders>
            <w:shd w:val="clear" w:color="auto" w:fill="AAC8C8"/>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
                <w:bCs/>
                <w:sz w:val="18"/>
                <w:szCs w:val="18"/>
                <w:lang w:eastAsia="zh-CN"/>
              </w:rPr>
              <w:t xml:space="preserve">SEZIONE 1 – Anagrafica </w:t>
            </w:r>
          </w:p>
        </w:tc>
      </w:tr>
      <w:tr w:rsidR="00C8664C" w:rsidRPr="001564D3" w:rsidTr="00EE5F72">
        <w:trPr>
          <w:trHeight w:val="283"/>
        </w:trPr>
        <w:tc>
          <w:tcPr>
            <w:tcW w:w="1900" w:type="dxa"/>
            <w:vMerge w:val="restart"/>
            <w:shd w:val="clear" w:color="auto" w:fill="AAC8C8"/>
          </w:tcPr>
          <w:p w:rsidR="00C8664C" w:rsidRPr="001564D3" w:rsidRDefault="00C8664C" w:rsidP="00EE5F72">
            <w:pPr>
              <w:suppressLineNumbers/>
              <w:suppressAutoHyphens/>
              <w:snapToGrid w:val="0"/>
              <w:rPr>
                <w:rFonts w:ascii="Arial" w:hAnsi="Arial" w:cs="Arial"/>
                <w:sz w:val="18"/>
                <w:szCs w:val="18"/>
                <w:lang w:eastAsia="zh-CN"/>
              </w:rPr>
            </w:pPr>
            <w:r w:rsidRPr="001564D3">
              <w:rPr>
                <w:rFonts w:ascii="Arial" w:hAnsi="Arial" w:cs="Arial"/>
                <w:b/>
                <w:bCs/>
                <w:sz w:val="18"/>
                <w:szCs w:val="18"/>
                <w:lang w:eastAsia="zh-CN"/>
              </w:rPr>
              <w:t xml:space="preserve">Il </w:t>
            </w:r>
            <w:r w:rsidRPr="001564D3">
              <w:rPr>
                <w:rFonts w:ascii="Arial" w:hAnsi="Arial" w:cs="Arial"/>
                <w:b/>
                <w:sz w:val="18"/>
                <w:szCs w:val="18"/>
                <w:lang w:eastAsia="zh-CN"/>
              </w:rPr>
              <w:t>Titolare / legale rappresentante</w:t>
            </w:r>
            <w:r w:rsidRPr="001564D3">
              <w:rPr>
                <w:rFonts w:ascii="Arial" w:hAnsi="Arial" w:cs="Arial"/>
                <w:sz w:val="18"/>
                <w:szCs w:val="18"/>
                <w:lang w:eastAsia="zh-CN"/>
              </w:rPr>
              <w:t xml:space="preserve"> </w:t>
            </w:r>
            <w:r w:rsidRPr="001564D3">
              <w:rPr>
                <w:rFonts w:ascii="Arial" w:hAnsi="Arial" w:cs="Arial"/>
                <w:b/>
                <w:sz w:val="18"/>
                <w:szCs w:val="18"/>
                <w:lang w:eastAsia="zh-CN"/>
              </w:rPr>
              <w:t xml:space="preserve">dell'impresa </w:t>
            </w:r>
          </w:p>
        </w:tc>
        <w:tc>
          <w:tcPr>
            <w:tcW w:w="4154" w:type="dxa"/>
            <w:gridSpan w:val="2"/>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 xml:space="preserve">Nome e cognome </w:t>
            </w:r>
          </w:p>
        </w:tc>
        <w:tc>
          <w:tcPr>
            <w:tcW w:w="1600"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nata/o il</w:t>
            </w:r>
          </w:p>
        </w:tc>
        <w:tc>
          <w:tcPr>
            <w:tcW w:w="2180" w:type="dxa"/>
            <w:gridSpan w:val="2"/>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nel Comune di</w:t>
            </w:r>
          </w:p>
        </w:tc>
        <w:tc>
          <w:tcPr>
            <w:tcW w:w="798"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roofErr w:type="spellStart"/>
            <w:r w:rsidRPr="001564D3">
              <w:rPr>
                <w:rFonts w:ascii="Arial" w:hAnsi="Arial" w:cs="Arial"/>
                <w:bCs/>
                <w:sz w:val="18"/>
                <w:szCs w:val="18"/>
                <w:lang w:eastAsia="zh-CN"/>
              </w:rPr>
              <w:t>Prov</w:t>
            </w:r>
            <w:proofErr w:type="spellEnd"/>
          </w:p>
        </w:tc>
      </w:tr>
      <w:tr w:rsidR="00C8664C" w:rsidRPr="001564D3" w:rsidTr="00EE5F72">
        <w:trPr>
          <w:trHeight w:val="397"/>
        </w:trPr>
        <w:tc>
          <w:tcPr>
            <w:tcW w:w="1900" w:type="dxa"/>
            <w:vMerge/>
            <w:shd w:val="clear" w:color="auto" w:fill="AAC8C8"/>
          </w:tcPr>
          <w:p w:rsidR="00C8664C" w:rsidRPr="001564D3" w:rsidRDefault="00C8664C" w:rsidP="00EE5F72">
            <w:pPr>
              <w:suppressLineNumbers/>
              <w:suppressAutoHyphens/>
              <w:snapToGrid w:val="0"/>
              <w:rPr>
                <w:rFonts w:ascii="Arial" w:hAnsi="Arial" w:cs="Arial"/>
                <w:sz w:val="18"/>
                <w:szCs w:val="18"/>
                <w:lang w:eastAsia="zh-CN"/>
              </w:rPr>
            </w:pPr>
          </w:p>
        </w:tc>
        <w:tc>
          <w:tcPr>
            <w:tcW w:w="4154" w:type="dxa"/>
            <w:gridSpan w:val="2"/>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c>
          <w:tcPr>
            <w:tcW w:w="1600"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c>
          <w:tcPr>
            <w:tcW w:w="2180" w:type="dxa"/>
            <w:gridSpan w:val="2"/>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c>
          <w:tcPr>
            <w:tcW w:w="798"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r>
      <w:tr w:rsidR="00C8664C" w:rsidRPr="001564D3" w:rsidTr="00EE5F72">
        <w:trPr>
          <w:trHeight w:val="283"/>
        </w:trPr>
        <w:tc>
          <w:tcPr>
            <w:tcW w:w="1900" w:type="dxa"/>
            <w:vMerge/>
            <w:shd w:val="clear" w:color="auto" w:fill="AAC8C8"/>
          </w:tcPr>
          <w:p w:rsidR="00C8664C" w:rsidRPr="001564D3" w:rsidRDefault="00C8664C" w:rsidP="00EE5F72">
            <w:pPr>
              <w:suppressLineNumbers/>
              <w:suppressAutoHyphens/>
              <w:snapToGrid w:val="0"/>
              <w:rPr>
                <w:rFonts w:ascii="Arial" w:hAnsi="Arial" w:cs="Arial"/>
                <w:sz w:val="18"/>
                <w:szCs w:val="18"/>
                <w:lang w:eastAsia="zh-CN"/>
              </w:rPr>
            </w:pPr>
          </w:p>
        </w:tc>
        <w:tc>
          <w:tcPr>
            <w:tcW w:w="3096"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Comune di residenza</w:t>
            </w:r>
          </w:p>
        </w:tc>
        <w:tc>
          <w:tcPr>
            <w:tcW w:w="1058"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CAP</w:t>
            </w:r>
          </w:p>
        </w:tc>
        <w:tc>
          <w:tcPr>
            <w:tcW w:w="3252" w:type="dxa"/>
            <w:gridSpan w:val="2"/>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Via</w:t>
            </w:r>
          </w:p>
        </w:tc>
        <w:tc>
          <w:tcPr>
            <w:tcW w:w="528"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n.</w:t>
            </w:r>
          </w:p>
        </w:tc>
        <w:tc>
          <w:tcPr>
            <w:tcW w:w="798"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roofErr w:type="spellStart"/>
            <w:r w:rsidRPr="001564D3">
              <w:rPr>
                <w:rFonts w:ascii="Arial" w:hAnsi="Arial" w:cs="Arial"/>
                <w:bCs/>
                <w:sz w:val="18"/>
                <w:szCs w:val="18"/>
                <w:lang w:eastAsia="zh-CN"/>
              </w:rPr>
              <w:t>Prov</w:t>
            </w:r>
            <w:proofErr w:type="spellEnd"/>
          </w:p>
        </w:tc>
      </w:tr>
      <w:tr w:rsidR="00C8664C" w:rsidRPr="001564D3" w:rsidTr="00EE5F72">
        <w:trPr>
          <w:trHeight w:val="373"/>
        </w:trPr>
        <w:tc>
          <w:tcPr>
            <w:tcW w:w="1900" w:type="dxa"/>
            <w:vMerge/>
            <w:tcBorders>
              <w:bottom w:val="double" w:sz="4" w:space="0" w:color="auto"/>
            </w:tcBorders>
            <w:shd w:val="clear" w:color="auto" w:fill="AAC8C8"/>
          </w:tcPr>
          <w:p w:rsidR="00C8664C" w:rsidRPr="001564D3" w:rsidRDefault="00C8664C" w:rsidP="00EE5F72">
            <w:pPr>
              <w:suppressLineNumbers/>
              <w:suppressAutoHyphens/>
              <w:snapToGrid w:val="0"/>
              <w:rPr>
                <w:rFonts w:ascii="Arial" w:hAnsi="Arial" w:cs="Arial"/>
                <w:sz w:val="18"/>
                <w:szCs w:val="18"/>
                <w:lang w:eastAsia="zh-CN"/>
              </w:rPr>
            </w:pPr>
          </w:p>
        </w:tc>
        <w:tc>
          <w:tcPr>
            <w:tcW w:w="3096" w:type="dxa"/>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c>
          <w:tcPr>
            <w:tcW w:w="1058" w:type="dxa"/>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c>
          <w:tcPr>
            <w:tcW w:w="3252" w:type="dxa"/>
            <w:gridSpan w:val="2"/>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c>
          <w:tcPr>
            <w:tcW w:w="528" w:type="dxa"/>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c>
          <w:tcPr>
            <w:tcW w:w="798" w:type="dxa"/>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r>
    </w:tbl>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after="60"/>
        <w:rPr>
          <w:rFonts w:ascii="Arial" w:hAnsi="Arial" w:cs="Arial"/>
          <w:bCs/>
          <w:sz w:val="22"/>
          <w:szCs w:val="22"/>
        </w:rPr>
      </w:pPr>
      <w:r w:rsidRPr="001564D3">
        <w:rPr>
          <w:rFonts w:ascii="Arial" w:hAnsi="Arial" w:cs="Arial"/>
          <w:bCs/>
          <w:sz w:val="22"/>
          <w:szCs w:val="22"/>
        </w:rPr>
        <w:t xml:space="preserve">In qualità di </w:t>
      </w:r>
      <w:r w:rsidRPr="001564D3">
        <w:rPr>
          <w:rFonts w:ascii="Arial" w:hAnsi="Arial" w:cs="Arial"/>
          <w:b/>
          <w:bCs/>
          <w:sz w:val="22"/>
          <w:szCs w:val="22"/>
        </w:rPr>
        <w:t>titolare/legale rappresentante dell’impresa</w:t>
      </w:r>
      <w:r w:rsidRPr="001564D3">
        <w:rPr>
          <w:rFonts w:ascii="Arial" w:hAnsi="Arial" w:cs="Arial"/>
          <w:bCs/>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1701"/>
        <w:gridCol w:w="567"/>
        <w:gridCol w:w="942"/>
        <w:gridCol w:w="528"/>
        <w:gridCol w:w="798"/>
      </w:tblGrid>
      <w:tr w:rsidR="00C8664C" w:rsidRPr="001564D3" w:rsidTr="00EE5F72">
        <w:trPr>
          <w:trHeight w:val="397"/>
        </w:trPr>
        <w:tc>
          <w:tcPr>
            <w:tcW w:w="10632" w:type="dxa"/>
            <w:gridSpan w:val="8"/>
            <w:tcBorders>
              <w:top w:val="double" w:sz="4" w:space="0" w:color="auto"/>
            </w:tcBorders>
            <w:shd w:val="clear" w:color="auto" w:fill="AAC8C8"/>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
                <w:bCs/>
                <w:sz w:val="18"/>
                <w:szCs w:val="18"/>
                <w:lang w:eastAsia="zh-CN"/>
              </w:rPr>
              <w:t xml:space="preserve">SEZIONE 2 – Anagrafica impresa </w:t>
            </w:r>
          </w:p>
        </w:tc>
      </w:tr>
      <w:tr w:rsidR="00C8664C" w:rsidRPr="001564D3" w:rsidTr="00EE5F72">
        <w:trPr>
          <w:trHeight w:val="283"/>
        </w:trPr>
        <w:tc>
          <w:tcPr>
            <w:tcW w:w="1900" w:type="dxa"/>
            <w:vMerge w:val="restart"/>
            <w:shd w:val="clear" w:color="auto" w:fill="AAC8C8"/>
          </w:tcPr>
          <w:p w:rsidR="00C8664C" w:rsidRPr="001564D3" w:rsidRDefault="00C8664C" w:rsidP="00EE5F72">
            <w:pPr>
              <w:suppressLineNumbers/>
              <w:suppressAutoHyphens/>
              <w:snapToGrid w:val="0"/>
              <w:rPr>
                <w:rFonts w:ascii="Arial" w:hAnsi="Arial" w:cs="Arial"/>
                <w:b/>
                <w:bCs/>
                <w:sz w:val="18"/>
                <w:szCs w:val="18"/>
                <w:lang w:eastAsia="zh-CN"/>
              </w:rPr>
            </w:pPr>
            <w:r w:rsidRPr="001564D3">
              <w:rPr>
                <w:rFonts w:ascii="Arial" w:hAnsi="Arial" w:cs="Arial"/>
                <w:b/>
                <w:bCs/>
                <w:sz w:val="18"/>
                <w:szCs w:val="18"/>
                <w:lang w:eastAsia="zh-CN"/>
              </w:rPr>
              <w:t xml:space="preserve">Impresa </w:t>
            </w:r>
          </w:p>
        </w:tc>
        <w:tc>
          <w:tcPr>
            <w:tcW w:w="4196" w:type="dxa"/>
            <w:gridSpan w:val="2"/>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 xml:space="preserve">Denominazione/Ragione sociale dell’impresa </w:t>
            </w:r>
          </w:p>
        </w:tc>
        <w:tc>
          <w:tcPr>
            <w:tcW w:w="2268" w:type="dxa"/>
            <w:gridSpan w:val="2"/>
            <w:shd w:val="clear" w:color="auto" w:fill="EAEAD5"/>
            <w:vAlign w:val="center"/>
          </w:tcPr>
          <w:p w:rsidR="00C8664C" w:rsidRPr="001564D3" w:rsidRDefault="00C8664C" w:rsidP="00EE5F72">
            <w:pPr>
              <w:suppressLineNumbers/>
              <w:suppressAutoHyphens/>
              <w:snapToGrid w:val="0"/>
              <w:rPr>
                <w:rFonts w:ascii="Arial" w:hAnsi="Arial" w:cs="Arial"/>
                <w:b/>
                <w:bCs/>
                <w:sz w:val="18"/>
                <w:szCs w:val="18"/>
                <w:lang w:eastAsia="zh-CN"/>
              </w:rPr>
            </w:pPr>
            <w:r w:rsidRPr="001564D3">
              <w:rPr>
                <w:rFonts w:ascii="Arial" w:hAnsi="Arial" w:cs="Arial"/>
                <w:bCs/>
                <w:sz w:val="18"/>
                <w:szCs w:val="18"/>
                <w:lang w:eastAsia="zh-CN"/>
              </w:rPr>
              <w:t>Forma giuridica</w:t>
            </w:r>
          </w:p>
        </w:tc>
        <w:tc>
          <w:tcPr>
            <w:tcW w:w="2268" w:type="dxa"/>
            <w:gridSpan w:val="3"/>
            <w:shd w:val="clear" w:color="auto" w:fill="EAEAD5"/>
            <w:vAlign w:val="center"/>
          </w:tcPr>
          <w:p w:rsidR="00C8664C" w:rsidRPr="001564D3" w:rsidRDefault="00C8664C" w:rsidP="00EE5F72">
            <w:pPr>
              <w:suppressLineNumbers/>
              <w:suppressAutoHyphens/>
              <w:snapToGrid w:val="0"/>
              <w:rPr>
                <w:rFonts w:ascii="Arial" w:hAnsi="Arial" w:cs="Arial"/>
                <w:b/>
                <w:bCs/>
                <w:sz w:val="18"/>
                <w:szCs w:val="18"/>
                <w:lang w:eastAsia="zh-CN"/>
              </w:rPr>
            </w:pPr>
          </w:p>
        </w:tc>
      </w:tr>
      <w:tr w:rsidR="00C8664C" w:rsidRPr="001564D3" w:rsidTr="00EE5F72">
        <w:trPr>
          <w:trHeight w:val="397"/>
        </w:trPr>
        <w:tc>
          <w:tcPr>
            <w:tcW w:w="1900" w:type="dxa"/>
            <w:vMerge/>
            <w:shd w:val="clear" w:color="auto" w:fill="AAC8C8"/>
          </w:tcPr>
          <w:p w:rsidR="00C8664C" w:rsidRPr="001564D3" w:rsidRDefault="00C8664C" w:rsidP="00EE5F72">
            <w:pPr>
              <w:suppressLineNumbers/>
              <w:suppressAutoHyphens/>
              <w:snapToGrid w:val="0"/>
              <w:rPr>
                <w:rFonts w:ascii="Arial" w:hAnsi="Arial" w:cs="Arial"/>
                <w:sz w:val="18"/>
                <w:szCs w:val="18"/>
                <w:lang w:eastAsia="zh-CN"/>
              </w:rPr>
            </w:pPr>
          </w:p>
        </w:tc>
        <w:tc>
          <w:tcPr>
            <w:tcW w:w="4196" w:type="dxa"/>
            <w:gridSpan w:val="2"/>
            <w:shd w:val="clear" w:color="auto" w:fill="EAEAD5"/>
            <w:vAlign w:val="center"/>
          </w:tcPr>
          <w:p w:rsidR="00C8664C" w:rsidRPr="001564D3" w:rsidRDefault="00C8664C" w:rsidP="00EE5F72">
            <w:pPr>
              <w:suppressLineNumbers/>
              <w:suppressAutoHyphens/>
              <w:snapToGrid w:val="0"/>
              <w:rPr>
                <w:rFonts w:ascii="Arial" w:hAnsi="Arial" w:cs="Arial"/>
                <w:b/>
                <w:bCs/>
                <w:sz w:val="18"/>
                <w:szCs w:val="18"/>
                <w:lang w:eastAsia="zh-CN"/>
              </w:rPr>
            </w:pPr>
          </w:p>
        </w:tc>
        <w:tc>
          <w:tcPr>
            <w:tcW w:w="4536" w:type="dxa"/>
            <w:gridSpan w:val="5"/>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r>
      <w:tr w:rsidR="00C8664C" w:rsidRPr="001564D3" w:rsidTr="00EE5F72">
        <w:tc>
          <w:tcPr>
            <w:tcW w:w="1900" w:type="dxa"/>
            <w:vMerge w:val="restart"/>
            <w:shd w:val="clear" w:color="auto" w:fill="AAC8C8"/>
          </w:tcPr>
          <w:p w:rsidR="00C8664C" w:rsidRPr="001564D3" w:rsidRDefault="00C8664C" w:rsidP="00EE5F72">
            <w:pPr>
              <w:suppressLineNumbers/>
              <w:suppressAutoHyphens/>
              <w:snapToGrid w:val="0"/>
              <w:rPr>
                <w:rFonts w:ascii="Arial" w:hAnsi="Arial" w:cs="Arial"/>
                <w:b/>
                <w:sz w:val="18"/>
                <w:szCs w:val="18"/>
                <w:lang w:eastAsia="zh-CN"/>
              </w:rPr>
            </w:pPr>
            <w:r w:rsidRPr="001564D3">
              <w:rPr>
                <w:rFonts w:ascii="Arial" w:hAnsi="Arial" w:cs="Arial"/>
                <w:b/>
                <w:sz w:val="18"/>
                <w:szCs w:val="18"/>
                <w:lang w:eastAsia="zh-CN"/>
              </w:rPr>
              <w:t xml:space="preserve">Sede legale </w:t>
            </w:r>
          </w:p>
        </w:tc>
        <w:tc>
          <w:tcPr>
            <w:tcW w:w="2921"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Comune</w:t>
            </w:r>
          </w:p>
        </w:tc>
        <w:tc>
          <w:tcPr>
            <w:tcW w:w="1275" w:type="dxa"/>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CAP</w:t>
            </w:r>
          </w:p>
        </w:tc>
        <w:tc>
          <w:tcPr>
            <w:tcW w:w="3210" w:type="dxa"/>
            <w:gridSpan w:val="3"/>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Via</w:t>
            </w:r>
          </w:p>
        </w:tc>
        <w:tc>
          <w:tcPr>
            <w:tcW w:w="528" w:type="dxa"/>
            <w:shd w:val="clear" w:color="auto" w:fill="EAEAD5"/>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n.</w:t>
            </w:r>
          </w:p>
        </w:tc>
        <w:tc>
          <w:tcPr>
            <w:tcW w:w="798" w:type="dxa"/>
            <w:shd w:val="clear" w:color="auto" w:fill="EAEAD5"/>
          </w:tcPr>
          <w:p w:rsidR="00C8664C" w:rsidRPr="001564D3" w:rsidRDefault="00C8664C" w:rsidP="00EE5F72">
            <w:pPr>
              <w:suppressLineNumbers/>
              <w:suppressAutoHyphens/>
              <w:snapToGrid w:val="0"/>
              <w:rPr>
                <w:rFonts w:ascii="Arial" w:hAnsi="Arial" w:cs="Arial"/>
                <w:bCs/>
                <w:sz w:val="18"/>
                <w:szCs w:val="18"/>
                <w:lang w:eastAsia="zh-CN"/>
              </w:rPr>
            </w:pPr>
            <w:proofErr w:type="spellStart"/>
            <w:r w:rsidRPr="001564D3">
              <w:rPr>
                <w:rFonts w:ascii="Arial" w:hAnsi="Arial" w:cs="Arial"/>
                <w:bCs/>
                <w:sz w:val="18"/>
                <w:szCs w:val="18"/>
                <w:lang w:eastAsia="zh-CN"/>
              </w:rPr>
              <w:t>prov</w:t>
            </w:r>
            <w:proofErr w:type="spellEnd"/>
          </w:p>
        </w:tc>
      </w:tr>
      <w:tr w:rsidR="00C8664C" w:rsidRPr="001564D3" w:rsidTr="00EE5F72">
        <w:trPr>
          <w:trHeight w:val="397"/>
        </w:trPr>
        <w:tc>
          <w:tcPr>
            <w:tcW w:w="1900" w:type="dxa"/>
            <w:vMerge/>
            <w:shd w:val="clear" w:color="auto" w:fill="AAC8C8"/>
          </w:tcPr>
          <w:p w:rsidR="00C8664C" w:rsidRPr="001564D3" w:rsidRDefault="00C8664C" w:rsidP="00EE5F72">
            <w:pPr>
              <w:suppressLineNumbers/>
              <w:suppressAutoHyphens/>
              <w:snapToGrid w:val="0"/>
              <w:rPr>
                <w:rFonts w:ascii="Arial" w:hAnsi="Arial" w:cs="Arial"/>
                <w:sz w:val="18"/>
                <w:szCs w:val="18"/>
                <w:lang w:eastAsia="zh-CN"/>
              </w:rPr>
            </w:pPr>
          </w:p>
        </w:tc>
        <w:tc>
          <w:tcPr>
            <w:tcW w:w="2921" w:type="dxa"/>
            <w:shd w:val="clear" w:color="auto" w:fill="EAEAD5"/>
            <w:vAlign w:val="center"/>
          </w:tcPr>
          <w:p w:rsidR="00C8664C" w:rsidRPr="001564D3" w:rsidRDefault="00C8664C" w:rsidP="00EE5F72">
            <w:pPr>
              <w:suppressLineNumbers/>
              <w:suppressAutoHyphens/>
              <w:snapToGrid w:val="0"/>
              <w:rPr>
                <w:rFonts w:ascii="Arial" w:hAnsi="Arial" w:cs="Arial"/>
                <w:sz w:val="18"/>
                <w:szCs w:val="18"/>
                <w:lang w:eastAsia="zh-CN"/>
              </w:rPr>
            </w:pPr>
          </w:p>
        </w:tc>
        <w:tc>
          <w:tcPr>
            <w:tcW w:w="1275" w:type="dxa"/>
            <w:shd w:val="clear" w:color="auto" w:fill="EAEAD5"/>
            <w:vAlign w:val="center"/>
          </w:tcPr>
          <w:p w:rsidR="00C8664C" w:rsidRPr="001564D3" w:rsidRDefault="00C8664C" w:rsidP="00EE5F72">
            <w:pPr>
              <w:suppressLineNumbers/>
              <w:suppressAutoHyphens/>
              <w:snapToGrid w:val="0"/>
              <w:rPr>
                <w:rFonts w:ascii="Arial" w:hAnsi="Arial" w:cs="Arial"/>
                <w:sz w:val="18"/>
                <w:szCs w:val="18"/>
                <w:lang w:eastAsia="zh-CN"/>
              </w:rPr>
            </w:pPr>
          </w:p>
        </w:tc>
        <w:tc>
          <w:tcPr>
            <w:tcW w:w="3210" w:type="dxa"/>
            <w:gridSpan w:val="3"/>
            <w:shd w:val="clear" w:color="auto" w:fill="EAEAD5"/>
            <w:vAlign w:val="center"/>
          </w:tcPr>
          <w:p w:rsidR="00C8664C" w:rsidRPr="001564D3" w:rsidRDefault="00C8664C" w:rsidP="00EE5F72">
            <w:pPr>
              <w:suppressLineNumbers/>
              <w:suppressAutoHyphens/>
              <w:snapToGrid w:val="0"/>
              <w:rPr>
                <w:rFonts w:ascii="Arial" w:hAnsi="Arial" w:cs="Arial"/>
                <w:sz w:val="18"/>
                <w:szCs w:val="18"/>
                <w:lang w:eastAsia="zh-CN"/>
              </w:rPr>
            </w:pPr>
          </w:p>
        </w:tc>
        <w:tc>
          <w:tcPr>
            <w:tcW w:w="528" w:type="dxa"/>
            <w:shd w:val="clear" w:color="auto" w:fill="EAEAD5"/>
            <w:vAlign w:val="center"/>
          </w:tcPr>
          <w:p w:rsidR="00C8664C" w:rsidRPr="001564D3" w:rsidRDefault="00C8664C" w:rsidP="00EE5F72">
            <w:pPr>
              <w:suppressLineNumbers/>
              <w:suppressAutoHyphens/>
              <w:snapToGrid w:val="0"/>
              <w:rPr>
                <w:rFonts w:ascii="Arial" w:hAnsi="Arial" w:cs="Arial"/>
                <w:sz w:val="18"/>
                <w:szCs w:val="18"/>
                <w:lang w:eastAsia="zh-CN"/>
              </w:rPr>
            </w:pPr>
          </w:p>
        </w:tc>
        <w:tc>
          <w:tcPr>
            <w:tcW w:w="798" w:type="dxa"/>
            <w:shd w:val="clear" w:color="auto" w:fill="EAEAD5"/>
            <w:vAlign w:val="center"/>
          </w:tcPr>
          <w:p w:rsidR="00C8664C" w:rsidRPr="001564D3" w:rsidRDefault="00C8664C" w:rsidP="00EE5F72">
            <w:pPr>
              <w:suppressLineNumbers/>
              <w:suppressAutoHyphens/>
              <w:snapToGrid w:val="0"/>
              <w:rPr>
                <w:rFonts w:ascii="Arial" w:hAnsi="Arial" w:cs="Arial"/>
                <w:sz w:val="18"/>
                <w:szCs w:val="18"/>
                <w:lang w:eastAsia="zh-CN"/>
              </w:rPr>
            </w:pPr>
          </w:p>
        </w:tc>
      </w:tr>
      <w:tr w:rsidR="00C8664C" w:rsidRPr="001564D3" w:rsidTr="00EE5F72">
        <w:trPr>
          <w:trHeight w:val="283"/>
        </w:trPr>
        <w:tc>
          <w:tcPr>
            <w:tcW w:w="1900" w:type="dxa"/>
            <w:vMerge w:val="restart"/>
            <w:shd w:val="clear" w:color="auto" w:fill="AAC8C8"/>
          </w:tcPr>
          <w:p w:rsidR="00C8664C" w:rsidRPr="001564D3" w:rsidRDefault="00C8664C" w:rsidP="00EE5F72">
            <w:pPr>
              <w:suppressLineNumbers/>
              <w:suppressAutoHyphens/>
              <w:snapToGrid w:val="0"/>
              <w:rPr>
                <w:rFonts w:ascii="Arial" w:hAnsi="Arial" w:cs="Arial"/>
                <w:b/>
                <w:sz w:val="18"/>
                <w:szCs w:val="18"/>
                <w:lang w:eastAsia="zh-CN"/>
              </w:rPr>
            </w:pPr>
            <w:r w:rsidRPr="001564D3">
              <w:rPr>
                <w:rFonts w:ascii="Arial" w:hAnsi="Arial" w:cs="Arial"/>
                <w:b/>
                <w:sz w:val="18"/>
                <w:szCs w:val="18"/>
                <w:lang w:eastAsia="zh-CN"/>
              </w:rPr>
              <w:t>Dati impresa</w:t>
            </w:r>
          </w:p>
        </w:tc>
        <w:tc>
          <w:tcPr>
            <w:tcW w:w="2921" w:type="dxa"/>
            <w:shd w:val="clear" w:color="auto" w:fill="EAEAD5"/>
          </w:tcPr>
          <w:p w:rsidR="00C8664C" w:rsidRPr="001564D3" w:rsidRDefault="00C8664C" w:rsidP="00EE5F72">
            <w:pPr>
              <w:suppressLineNumbers/>
              <w:suppressAutoHyphens/>
              <w:snapToGrid w:val="0"/>
              <w:rPr>
                <w:rFonts w:ascii="Arial" w:hAnsi="Arial" w:cs="Arial"/>
                <w:sz w:val="18"/>
                <w:szCs w:val="18"/>
                <w:lang w:eastAsia="zh-CN"/>
              </w:rPr>
            </w:pPr>
            <w:r w:rsidRPr="001564D3">
              <w:rPr>
                <w:rFonts w:ascii="Arial" w:hAnsi="Arial" w:cs="Arial"/>
                <w:bCs/>
                <w:sz w:val="18"/>
                <w:szCs w:val="18"/>
                <w:lang w:eastAsia="zh-CN"/>
              </w:rPr>
              <w:t>Codice fiscale</w:t>
            </w:r>
          </w:p>
        </w:tc>
        <w:tc>
          <w:tcPr>
            <w:tcW w:w="2976" w:type="dxa"/>
            <w:gridSpan w:val="2"/>
            <w:shd w:val="clear" w:color="auto" w:fill="EAEAD5"/>
          </w:tcPr>
          <w:p w:rsidR="00C8664C" w:rsidRPr="001564D3" w:rsidRDefault="00C8664C" w:rsidP="00EE5F72">
            <w:pPr>
              <w:suppressLineNumbers/>
              <w:suppressAutoHyphens/>
              <w:snapToGrid w:val="0"/>
              <w:rPr>
                <w:rFonts w:ascii="Arial" w:hAnsi="Arial" w:cs="Arial"/>
                <w:sz w:val="18"/>
                <w:szCs w:val="18"/>
                <w:lang w:eastAsia="zh-CN"/>
              </w:rPr>
            </w:pPr>
            <w:r w:rsidRPr="001564D3">
              <w:rPr>
                <w:rFonts w:ascii="Arial" w:hAnsi="Arial" w:cs="Arial"/>
                <w:bCs/>
                <w:sz w:val="18"/>
                <w:szCs w:val="18"/>
                <w:lang w:eastAsia="zh-CN"/>
              </w:rPr>
              <w:t>Partita IVA</w:t>
            </w:r>
          </w:p>
        </w:tc>
        <w:tc>
          <w:tcPr>
            <w:tcW w:w="2835" w:type="dxa"/>
            <w:gridSpan w:val="4"/>
            <w:shd w:val="clear" w:color="auto" w:fill="EAEAD5"/>
          </w:tcPr>
          <w:p w:rsidR="00C8664C" w:rsidRPr="001564D3" w:rsidRDefault="00C8664C" w:rsidP="00EE5F72">
            <w:pPr>
              <w:suppressLineNumbers/>
              <w:suppressAutoHyphens/>
              <w:snapToGrid w:val="0"/>
              <w:rPr>
                <w:rFonts w:ascii="Arial" w:hAnsi="Arial" w:cs="Arial"/>
                <w:sz w:val="18"/>
                <w:szCs w:val="18"/>
                <w:lang w:eastAsia="zh-CN"/>
              </w:rPr>
            </w:pPr>
          </w:p>
        </w:tc>
      </w:tr>
      <w:tr w:rsidR="00C8664C" w:rsidRPr="001564D3" w:rsidTr="00EE5F72">
        <w:trPr>
          <w:trHeight w:val="388"/>
        </w:trPr>
        <w:tc>
          <w:tcPr>
            <w:tcW w:w="1900" w:type="dxa"/>
            <w:vMerge/>
            <w:tcBorders>
              <w:bottom w:val="double" w:sz="4" w:space="0" w:color="auto"/>
            </w:tcBorders>
            <w:shd w:val="clear" w:color="auto" w:fill="AAC8C8"/>
          </w:tcPr>
          <w:p w:rsidR="00C8664C" w:rsidRPr="001564D3" w:rsidRDefault="00C8664C" w:rsidP="00EE5F72">
            <w:pPr>
              <w:suppressLineNumbers/>
              <w:suppressAutoHyphens/>
              <w:snapToGrid w:val="0"/>
              <w:rPr>
                <w:rFonts w:ascii="Arial" w:hAnsi="Arial" w:cs="Arial"/>
                <w:sz w:val="18"/>
                <w:szCs w:val="18"/>
                <w:lang w:eastAsia="zh-CN"/>
              </w:rPr>
            </w:pPr>
          </w:p>
        </w:tc>
        <w:tc>
          <w:tcPr>
            <w:tcW w:w="2921" w:type="dxa"/>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tc>
        <w:tc>
          <w:tcPr>
            <w:tcW w:w="2976" w:type="dxa"/>
            <w:gridSpan w:val="2"/>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sz w:val="18"/>
                <w:szCs w:val="18"/>
                <w:lang w:eastAsia="zh-CN"/>
              </w:rPr>
            </w:pPr>
          </w:p>
        </w:tc>
        <w:tc>
          <w:tcPr>
            <w:tcW w:w="2835" w:type="dxa"/>
            <w:gridSpan w:val="4"/>
            <w:tcBorders>
              <w:bottom w:val="double" w:sz="4" w:space="0" w:color="auto"/>
            </w:tcBorders>
            <w:shd w:val="clear" w:color="auto" w:fill="EAEAD5"/>
            <w:vAlign w:val="center"/>
          </w:tcPr>
          <w:p w:rsidR="00C8664C" w:rsidRPr="001564D3" w:rsidRDefault="00C8664C" w:rsidP="00EE5F72">
            <w:pPr>
              <w:suppressLineNumbers/>
              <w:suppressAutoHyphens/>
              <w:snapToGrid w:val="0"/>
              <w:ind w:left="459"/>
              <w:rPr>
                <w:rFonts w:ascii="Arial" w:hAnsi="Arial" w:cs="Arial"/>
                <w:sz w:val="18"/>
                <w:szCs w:val="18"/>
                <w:lang w:eastAsia="zh-CN"/>
              </w:rPr>
            </w:pPr>
          </w:p>
        </w:tc>
      </w:tr>
    </w:tbl>
    <w:p w:rsidR="00C8664C" w:rsidRPr="001564D3" w:rsidRDefault="00C8664C" w:rsidP="00C8664C">
      <w:pPr>
        <w:spacing w:after="60"/>
        <w:rPr>
          <w:rFonts w:ascii="Arial" w:hAnsi="Arial" w:cs="Arial"/>
          <w:bCs/>
          <w:sz w:val="22"/>
          <w:szCs w:val="22"/>
        </w:rPr>
      </w:pPr>
    </w:p>
    <w:p w:rsidR="00C8664C" w:rsidRPr="001564D3" w:rsidRDefault="00C8664C" w:rsidP="00C8664C">
      <w:pPr>
        <w:spacing w:after="60" w:line="276" w:lineRule="auto"/>
        <w:jc w:val="both"/>
        <w:outlineLvl w:val="0"/>
        <w:rPr>
          <w:rFonts w:ascii="Arial" w:hAnsi="Arial" w:cs="Arial"/>
          <w:b/>
          <w:sz w:val="22"/>
          <w:szCs w:val="22"/>
        </w:rPr>
      </w:pPr>
      <w:r w:rsidRPr="001564D3">
        <w:rPr>
          <w:rFonts w:ascii="Arial" w:hAnsi="Arial" w:cs="Arial"/>
          <w:b/>
          <w:sz w:val="22"/>
          <w:szCs w:val="22"/>
        </w:rPr>
        <w:t>CONTROLLATA o CONTROLLANTE</w:t>
      </w:r>
      <w:r w:rsidRPr="001564D3">
        <w:rPr>
          <w:rFonts w:ascii="Arial" w:hAnsi="Arial" w:cs="Arial"/>
          <w:sz w:val="22"/>
          <w:szCs w:val="22"/>
        </w:rPr>
        <w:t xml:space="preserve"> dell’impresa richiedente …………… (</w:t>
      </w:r>
      <w:r w:rsidRPr="001564D3">
        <w:rPr>
          <w:rFonts w:ascii="Arial" w:hAnsi="Arial" w:cs="Arial"/>
          <w:i/>
          <w:sz w:val="22"/>
          <w:szCs w:val="22"/>
        </w:rPr>
        <w:t>denominazione/ragione sociale, forma giuridica</w:t>
      </w:r>
      <w:r w:rsidRPr="001564D3">
        <w:rPr>
          <w:rFonts w:ascii="Arial" w:hAnsi="Arial" w:cs="Arial"/>
          <w:sz w:val="22"/>
          <w:szCs w:val="22"/>
        </w:rPr>
        <w:t>) …………. in relazione a quanto previsto dall’</w:t>
      </w:r>
      <w:r w:rsidRPr="001564D3">
        <w:rPr>
          <w:rFonts w:ascii="Arial" w:hAnsi="Arial" w:cs="Arial"/>
          <w:b/>
          <w:sz w:val="22"/>
          <w:szCs w:val="22"/>
        </w:rPr>
        <w:t>Avviso Pubblico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409"/>
      </w:tblGrid>
      <w:tr w:rsidR="00C8664C" w:rsidRPr="001564D3" w:rsidTr="00EE5F72">
        <w:trPr>
          <w:trHeight w:val="283"/>
        </w:trPr>
        <w:tc>
          <w:tcPr>
            <w:tcW w:w="1560" w:type="dxa"/>
            <w:vMerge w:val="restart"/>
            <w:tcBorders>
              <w:top w:val="double" w:sz="4" w:space="0" w:color="auto"/>
            </w:tcBorders>
            <w:shd w:val="clear" w:color="auto" w:fill="AAC8C8"/>
          </w:tcPr>
          <w:p w:rsidR="00C8664C" w:rsidRPr="001564D3" w:rsidRDefault="00C8664C" w:rsidP="00EE5F72">
            <w:pPr>
              <w:rPr>
                <w:rFonts w:ascii="Arial" w:hAnsi="Arial" w:cs="Arial"/>
                <w:b/>
                <w:bCs/>
                <w:sz w:val="16"/>
                <w:szCs w:val="16"/>
              </w:rPr>
            </w:pPr>
            <w:r w:rsidRPr="001564D3">
              <w:rPr>
                <w:rFonts w:ascii="Arial" w:hAnsi="Arial" w:cs="Arial"/>
                <w:b/>
                <w:bCs/>
                <w:sz w:val="18"/>
                <w:szCs w:val="18"/>
              </w:rPr>
              <w:t xml:space="preserve">Bando/Avviso </w:t>
            </w:r>
            <w:r w:rsidRPr="001564D3">
              <w:rPr>
                <w:rFonts w:ascii="Arial" w:hAnsi="Arial" w:cs="Arial"/>
                <w:b/>
                <w:bCs/>
                <w:sz w:val="16"/>
                <w:szCs w:val="16"/>
              </w:rPr>
              <w:t xml:space="preserve"> </w:t>
            </w:r>
          </w:p>
        </w:tc>
        <w:tc>
          <w:tcPr>
            <w:tcW w:w="3261" w:type="dxa"/>
            <w:tcBorders>
              <w:top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Titolo:</w:t>
            </w:r>
          </w:p>
        </w:tc>
        <w:tc>
          <w:tcPr>
            <w:tcW w:w="3402" w:type="dxa"/>
            <w:tcBorders>
              <w:top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p>
          <w:p w:rsidR="00C8664C" w:rsidRPr="001564D3" w:rsidRDefault="00C8664C" w:rsidP="00EE5F72">
            <w:pPr>
              <w:suppressLineNumbers/>
              <w:suppressAutoHyphens/>
              <w:snapToGrid w:val="0"/>
              <w:rPr>
                <w:rFonts w:ascii="Arial" w:hAnsi="Arial" w:cs="Arial"/>
                <w:b/>
                <w:bCs/>
                <w:sz w:val="18"/>
                <w:szCs w:val="18"/>
                <w:lang w:eastAsia="zh-CN"/>
              </w:rPr>
            </w:pPr>
            <w:r w:rsidRPr="001564D3">
              <w:rPr>
                <w:rFonts w:ascii="Arial" w:hAnsi="Arial" w:cs="Arial"/>
                <w:bCs/>
                <w:sz w:val="18"/>
                <w:szCs w:val="18"/>
                <w:lang w:eastAsia="zh-CN"/>
              </w:rPr>
              <w:t>Estremi provvedimento di approvazione</w:t>
            </w:r>
          </w:p>
        </w:tc>
        <w:tc>
          <w:tcPr>
            <w:tcW w:w="2409" w:type="dxa"/>
            <w:tcBorders>
              <w:top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lang w:eastAsia="zh-CN"/>
              </w:rPr>
            </w:pPr>
            <w:r w:rsidRPr="001564D3">
              <w:rPr>
                <w:rFonts w:ascii="Arial" w:hAnsi="Arial" w:cs="Arial"/>
                <w:bCs/>
                <w:sz w:val="18"/>
                <w:szCs w:val="18"/>
                <w:lang w:eastAsia="zh-CN"/>
              </w:rPr>
              <w:t>Pubblicato sul BUR</w:t>
            </w:r>
          </w:p>
        </w:tc>
      </w:tr>
      <w:tr w:rsidR="00C8664C" w:rsidRPr="001564D3" w:rsidTr="00EE5F72">
        <w:trPr>
          <w:trHeight w:val="397"/>
        </w:trPr>
        <w:tc>
          <w:tcPr>
            <w:tcW w:w="1560" w:type="dxa"/>
            <w:vMerge/>
            <w:tcBorders>
              <w:bottom w:val="double" w:sz="4" w:space="0" w:color="auto"/>
            </w:tcBorders>
            <w:shd w:val="clear" w:color="auto" w:fill="AAC8C8"/>
          </w:tcPr>
          <w:p w:rsidR="00C8664C" w:rsidRPr="001564D3" w:rsidRDefault="00C8664C" w:rsidP="00EE5F72">
            <w:pPr>
              <w:suppressLineNumbers/>
              <w:suppressAutoHyphens/>
              <w:snapToGrid w:val="0"/>
              <w:rPr>
                <w:rFonts w:ascii="Arial" w:hAnsi="Arial" w:cs="Arial"/>
                <w:sz w:val="18"/>
                <w:szCs w:val="18"/>
                <w:lang w:eastAsia="zh-CN"/>
              </w:rPr>
            </w:pPr>
          </w:p>
        </w:tc>
        <w:tc>
          <w:tcPr>
            <w:tcW w:w="3261" w:type="dxa"/>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highlight w:val="yellow"/>
                <w:lang w:eastAsia="zh-CN"/>
              </w:rPr>
            </w:pPr>
          </w:p>
          <w:p w:rsidR="00C8664C" w:rsidRPr="001564D3" w:rsidRDefault="00C8664C" w:rsidP="00EE5F72">
            <w:pPr>
              <w:suppressLineNumbers/>
              <w:suppressAutoHyphens/>
              <w:snapToGrid w:val="0"/>
              <w:rPr>
                <w:rFonts w:ascii="Arial" w:hAnsi="Arial" w:cs="Arial"/>
                <w:bCs/>
                <w:sz w:val="18"/>
                <w:szCs w:val="18"/>
                <w:highlight w:val="yellow"/>
                <w:lang w:eastAsia="zh-CN"/>
              </w:rPr>
            </w:pPr>
            <w:r w:rsidRPr="001564D3">
              <w:rPr>
                <w:rFonts w:ascii="Arial" w:hAnsi="Arial" w:cs="Arial"/>
                <w:bCs/>
                <w:sz w:val="18"/>
                <w:szCs w:val="18"/>
                <w:lang w:eastAsia="zh-CN"/>
              </w:rPr>
              <w:t xml:space="preserve">Avviso Pubblico per </w:t>
            </w:r>
          </w:p>
        </w:tc>
        <w:tc>
          <w:tcPr>
            <w:tcW w:w="3402" w:type="dxa"/>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highlight w:val="yellow"/>
                <w:lang w:eastAsia="zh-CN"/>
              </w:rPr>
            </w:pPr>
          </w:p>
        </w:tc>
        <w:tc>
          <w:tcPr>
            <w:tcW w:w="2409" w:type="dxa"/>
            <w:tcBorders>
              <w:bottom w:val="double" w:sz="4" w:space="0" w:color="auto"/>
            </w:tcBorders>
            <w:shd w:val="clear" w:color="auto" w:fill="EAEAD5"/>
            <w:vAlign w:val="center"/>
          </w:tcPr>
          <w:p w:rsidR="00C8664C" w:rsidRPr="001564D3" w:rsidRDefault="00C8664C" w:rsidP="00EE5F72">
            <w:pPr>
              <w:suppressLineNumbers/>
              <w:suppressAutoHyphens/>
              <w:snapToGrid w:val="0"/>
              <w:rPr>
                <w:rFonts w:ascii="Arial" w:hAnsi="Arial" w:cs="Arial"/>
                <w:bCs/>
                <w:sz w:val="18"/>
                <w:szCs w:val="18"/>
                <w:highlight w:val="yellow"/>
                <w:lang w:eastAsia="zh-CN"/>
              </w:rPr>
            </w:pPr>
          </w:p>
        </w:tc>
      </w:tr>
    </w:tbl>
    <w:p w:rsidR="00C8664C" w:rsidRPr="001564D3" w:rsidRDefault="00C8664C" w:rsidP="00C8664C">
      <w:pPr>
        <w:spacing w:after="60" w:line="276" w:lineRule="auto"/>
        <w:jc w:val="both"/>
        <w:outlineLvl w:val="0"/>
        <w:rPr>
          <w:rFonts w:ascii="Arial" w:hAnsi="Arial" w:cs="Arial"/>
          <w:b/>
          <w:sz w:val="22"/>
          <w:szCs w:val="22"/>
        </w:rPr>
      </w:pP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Per la concessione di aiuti «de minimis» di cui al Regolamento (UE) n. 1407/2013 della Commissione del 18 dicembre 2013, (pubblicato sulla Gazzetta ufficiale dell’Unione europea n. L 352/1 del 24/12/2013),</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Nel rispetto di quanto previsto dal seguente Regolamento della Commissione:</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w:t>
      </w:r>
      <w:r w:rsidRPr="001564D3">
        <w:rPr>
          <w:rFonts w:ascii="Helvetica" w:hAnsi="Helvetica" w:cs="Arial"/>
          <w:noProof/>
          <w:sz w:val="24"/>
          <w:szCs w:val="24"/>
        </w:rPr>
        <w:tab/>
        <w:t>Regolamento n. 1407/2013 de minimis generale</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PRESA VISIONE delle istruzioni per la predisposizione della presente dichiarazione;</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(Testo unico delle disposizioni legislative e regolamentari in materia di documentazione amministrativa),</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jc w:val="center"/>
        <w:rPr>
          <w:rFonts w:ascii="Helvetica" w:hAnsi="Helvetica" w:cs="Arial"/>
          <w:noProof/>
          <w:sz w:val="24"/>
          <w:szCs w:val="24"/>
        </w:rPr>
      </w:pPr>
      <w:r w:rsidRPr="001564D3">
        <w:rPr>
          <w:rFonts w:ascii="Helvetica" w:hAnsi="Helvetica" w:cs="Arial"/>
          <w:noProof/>
          <w:sz w:val="24"/>
          <w:szCs w:val="24"/>
        </w:rPr>
        <w:t>DICHIARA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w:t>
      </w:r>
      <w:r w:rsidRPr="001564D3">
        <w:rPr>
          <w:rFonts w:ascii="Helvetica" w:hAnsi="Helvetica" w:cs="Arial"/>
          <w:noProof/>
          <w:sz w:val="24"/>
          <w:szCs w:val="24"/>
        </w:rPr>
        <w:tab/>
        <w:t>1.1 - Che all’impresa rappresentata NON E’ STATO CONCESSO nell’esercizio finanziario corrente e nei due esercizi finanziari precedenti alcun aiuto «de minimis».</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w:t>
      </w:r>
      <w:r w:rsidRPr="001564D3">
        <w:rPr>
          <w:rFonts w:ascii="Helvetica" w:hAnsi="Helvetica" w:cs="Arial"/>
          <w:noProof/>
          <w:sz w:val="24"/>
          <w:szCs w:val="24"/>
        </w:rPr>
        <w:tab/>
        <w:t>1.2 - Che all’impresa rappresentata SONO STATI CONCESSI nell’esercizio finanziario corrente e nei due esercizi finanziari precedenti i seguenti aiuti «de minimis»:</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 xml:space="preserve"> (Aggiungere righe se necessario)</w:t>
      </w:r>
    </w:p>
    <w:p w:rsidR="00C8664C" w:rsidRPr="001564D3" w:rsidRDefault="00C8664C" w:rsidP="00C8664C">
      <w:pPr>
        <w:spacing w:line="276" w:lineRule="auto"/>
        <w:ind w:right="-1"/>
        <w:jc w:val="both"/>
        <w:rPr>
          <w:rFonts w:ascii="Helvetica" w:hAnsi="Helvetica" w:cs="Arial"/>
          <w:noProof/>
          <w:sz w:val="24"/>
          <w:szCs w:val="24"/>
        </w:rPr>
      </w:pP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63"/>
        <w:gridCol w:w="1442"/>
        <w:gridCol w:w="2417"/>
        <w:gridCol w:w="1517"/>
        <w:gridCol w:w="1026"/>
        <w:gridCol w:w="981"/>
        <w:gridCol w:w="912"/>
        <w:gridCol w:w="1156"/>
      </w:tblGrid>
      <w:tr w:rsidR="00C8664C" w:rsidRPr="001564D3" w:rsidTr="00EE5F72">
        <w:trPr>
          <w:trHeight w:val="630"/>
        </w:trPr>
        <w:tc>
          <w:tcPr>
            <w:tcW w:w="219" w:type="pct"/>
            <w:vMerge w:val="restart"/>
            <w:tcBorders>
              <w:top w:val="double" w:sz="4" w:space="0" w:color="auto"/>
            </w:tcBorders>
            <w:shd w:val="clear" w:color="auto" w:fill="AAC8C8"/>
            <w:vAlign w:val="center"/>
          </w:tcPr>
          <w:p w:rsidR="00C8664C" w:rsidRPr="001564D3" w:rsidRDefault="00C8664C" w:rsidP="00EE5F72">
            <w:pPr>
              <w:spacing w:after="120"/>
              <w:jc w:val="center"/>
              <w:rPr>
                <w:rFonts w:ascii="Arial" w:hAnsi="Arial" w:cs="Arial"/>
                <w:b/>
                <w:bCs/>
                <w:sz w:val="16"/>
                <w:szCs w:val="16"/>
              </w:rPr>
            </w:pPr>
          </w:p>
        </w:tc>
        <w:tc>
          <w:tcPr>
            <w:tcW w:w="769" w:type="pct"/>
            <w:vMerge w:val="restart"/>
            <w:tcBorders>
              <w:top w:val="double" w:sz="4" w:space="0" w:color="auto"/>
            </w:tcBorders>
            <w:shd w:val="clear" w:color="auto" w:fill="AAC8C8"/>
            <w:vAlign w:val="center"/>
          </w:tcPr>
          <w:p w:rsidR="00C8664C" w:rsidRPr="001564D3" w:rsidRDefault="00C8664C" w:rsidP="00EE5F72">
            <w:pPr>
              <w:suppressLineNumbers/>
              <w:snapToGrid w:val="0"/>
              <w:spacing w:after="120"/>
              <w:rPr>
                <w:rFonts w:ascii="Arial" w:hAnsi="Arial" w:cs="Arial"/>
                <w:b/>
                <w:bCs/>
                <w:sz w:val="18"/>
                <w:szCs w:val="18"/>
              </w:rPr>
            </w:pPr>
            <w:r w:rsidRPr="001564D3">
              <w:rPr>
                <w:rFonts w:ascii="Arial" w:hAnsi="Arial" w:cs="Arial"/>
                <w:b/>
                <w:bCs/>
                <w:sz w:val="18"/>
                <w:szCs w:val="18"/>
              </w:rPr>
              <w:t>Ente concedente</w:t>
            </w:r>
          </w:p>
        </w:tc>
        <w:tc>
          <w:tcPr>
            <w:tcW w:w="1055" w:type="pct"/>
            <w:vMerge w:val="restart"/>
            <w:tcBorders>
              <w:top w:val="double" w:sz="4" w:space="0" w:color="auto"/>
            </w:tcBorders>
            <w:shd w:val="clear" w:color="auto" w:fill="AAC8C8"/>
            <w:vAlign w:val="center"/>
          </w:tcPr>
          <w:p w:rsidR="00C8664C" w:rsidRPr="001564D3" w:rsidRDefault="00C8664C" w:rsidP="00EE5F72">
            <w:pPr>
              <w:suppressLineNumbers/>
              <w:snapToGrid w:val="0"/>
              <w:spacing w:after="120"/>
              <w:rPr>
                <w:rFonts w:ascii="Arial" w:hAnsi="Arial" w:cs="Arial"/>
                <w:b/>
                <w:bCs/>
                <w:sz w:val="18"/>
                <w:szCs w:val="18"/>
              </w:rPr>
            </w:pPr>
            <w:r w:rsidRPr="001564D3">
              <w:rPr>
                <w:rFonts w:ascii="Arial" w:hAnsi="Arial" w:cs="Arial"/>
                <w:b/>
                <w:bCs/>
                <w:sz w:val="18"/>
                <w:szCs w:val="18"/>
              </w:rPr>
              <w:t xml:space="preserve">Riferimento normativo/amministrativo che prevede l’agevolazione </w:t>
            </w:r>
          </w:p>
        </w:tc>
        <w:tc>
          <w:tcPr>
            <w:tcW w:w="801" w:type="pct"/>
            <w:vMerge w:val="restart"/>
            <w:tcBorders>
              <w:top w:val="double" w:sz="4" w:space="0" w:color="auto"/>
            </w:tcBorders>
            <w:shd w:val="clear" w:color="auto" w:fill="AAC8C8"/>
            <w:vAlign w:val="center"/>
          </w:tcPr>
          <w:p w:rsidR="00C8664C" w:rsidRPr="001564D3" w:rsidRDefault="00C8664C" w:rsidP="00EE5F72">
            <w:pPr>
              <w:suppressLineNumbers/>
              <w:snapToGrid w:val="0"/>
              <w:spacing w:after="120"/>
              <w:rPr>
                <w:rFonts w:ascii="Arial" w:hAnsi="Arial" w:cs="Arial"/>
                <w:b/>
                <w:bCs/>
                <w:sz w:val="18"/>
                <w:szCs w:val="18"/>
              </w:rPr>
            </w:pPr>
            <w:r w:rsidRPr="001564D3">
              <w:rPr>
                <w:rFonts w:ascii="Arial" w:hAnsi="Arial" w:cs="Arial"/>
                <w:b/>
                <w:bCs/>
                <w:sz w:val="18"/>
                <w:szCs w:val="18"/>
              </w:rPr>
              <w:t>Provvedimento di concessione e data</w:t>
            </w:r>
          </w:p>
        </w:tc>
        <w:tc>
          <w:tcPr>
            <w:tcW w:w="563" w:type="pct"/>
            <w:vMerge w:val="restart"/>
            <w:tcBorders>
              <w:top w:val="double" w:sz="4" w:space="0" w:color="auto"/>
            </w:tcBorders>
            <w:shd w:val="clear" w:color="auto" w:fill="AAC8C8"/>
            <w:vAlign w:val="center"/>
          </w:tcPr>
          <w:p w:rsidR="00C8664C" w:rsidRPr="001564D3" w:rsidRDefault="00C8664C" w:rsidP="00EE5F72">
            <w:pPr>
              <w:suppressLineNumbers/>
              <w:snapToGrid w:val="0"/>
              <w:spacing w:after="120"/>
              <w:rPr>
                <w:rFonts w:ascii="Arial" w:hAnsi="Arial" w:cs="Arial"/>
                <w:bCs/>
                <w:sz w:val="18"/>
                <w:szCs w:val="18"/>
              </w:rPr>
            </w:pPr>
            <w:r w:rsidRPr="001564D3">
              <w:rPr>
                <w:rFonts w:ascii="Arial" w:hAnsi="Arial" w:cs="Arial"/>
                <w:b/>
                <w:bCs/>
                <w:sz w:val="18"/>
                <w:szCs w:val="18"/>
              </w:rPr>
              <w:t xml:space="preserve">Reg. UE </w:t>
            </w:r>
            <w:r w:rsidRPr="001564D3">
              <w:rPr>
                <w:rFonts w:ascii="Arial" w:hAnsi="Arial" w:cs="Arial"/>
                <w:bCs/>
                <w:i/>
                <w:sz w:val="18"/>
                <w:szCs w:val="18"/>
              </w:rPr>
              <w:t xml:space="preserve">de </w:t>
            </w:r>
            <w:proofErr w:type="spellStart"/>
            <w:r w:rsidRPr="001564D3">
              <w:rPr>
                <w:rFonts w:ascii="Arial" w:hAnsi="Arial" w:cs="Arial"/>
                <w:bCs/>
                <w:i/>
                <w:sz w:val="18"/>
                <w:szCs w:val="18"/>
              </w:rPr>
              <w:t>minimis</w:t>
            </w:r>
            <w:proofErr w:type="spellEnd"/>
            <w:r w:rsidRPr="001564D3">
              <w:rPr>
                <w:rFonts w:ascii="Arial" w:hAnsi="Arial" w:cs="Arial"/>
                <w:bCs/>
                <w:i/>
                <w:sz w:val="18"/>
                <w:szCs w:val="18"/>
                <w:vertAlign w:val="superscript"/>
              </w:rPr>
              <w:footnoteReference w:id="1"/>
            </w:r>
            <w:r w:rsidRPr="001564D3">
              <w:rPr>
                <w:rFonts w:ascii="Arial" w:hAnsi="Arial" w:cs="Arial"/>
                <w:b/>
                <w:bCs/>
                <w:sz w:val="18"/>
                <w:szCs w:val="18"/>
              </w:rPr>
              <w:t xml:space="preserve"> </w:t>
            </w:r>
          </w:p>
        </w:tc>
        <w:tc>
          <w:tcPr>
            <w:tcW w:w="966" w:type="pct"/>
            <w:gridSpan w:val="2"/>
            <w:tcBorders>
              <w:top w:val="double" w:sz="4" w:space="0" w:color="auto"/>
            </w:tcBorders>
            <w:shd w:val="clear" w:color="auto" w:fill="AAC8C8"/>
            <w:vAlign w:val="center"/>
          </w:tcPr>
          <w:p w:rsidR="00C8664C" w:rsidRPr="001564D3" w:rsidRDefault="00C8664C" w:rsidP="00EE5F72">
            <w:pPr>
              <w:suppressLineNumbers/>
              <w:snapToGrid w:val="0"/>
              <w:spacing w:after="120"/>
              <w:jc w:val="center"/>
              <w:rPr>
                <w:rFonts w:ascii="Arial" w:hAnsi="Arial" w:cs="Arial"/>
                <w:b/>
                <w:bCs/>
                <w:sz w:val="18"/>
                <w:szCs w:val="18"/>
              </w:rPr>
            </w:pPr>
            <w:r w:rsidRPr="001564D3">
              <w:rPr>
                <w:rFonts w:ascii="Arial" w:hAnsi="Arial" w:cs="Arial"/>
                <w:b/>
                <w:bCs/>
                <w:sz w:val="18"/>
                <w:szCs w:val="18"/>
              </w:rPr>
              <w:t xml:space="preserve">Importo dell’aiuto </w:t>
            </w:r>
            <w:r w:rsidRPr="001564D3">
              <w:rPr>
                <w:rFonts w:ascii="Arial" w:hAnsi="Arial" w:cs="Arial"/>
                <w:b/>
                <w:bCs/>
                <w:i/>
                <w:sz w:val="18"/>
                <w:szCs w:val="18"/>
              </w:rPr>
              <w:t xml:space="preserve">de </w:t>
            </w:r>
            <w:proofErr w:type="spellStart"/>
            <w:r w:rsidRPr="001564D3">
              <w:rPr>
                <w:rFonts w:ascii="Arial" w:hAnsi="Arial" w:cs="Arial"/>
                <w:b/>
                <w:bCs/>
                <w:i/>
                <w:sz w:val="18"/>
                <w:szCs w:val="18"/>
              </w:rPr>
              <w:t>minimis</w:t>
            </w:r>
            <w:proofErr w:type="spellEnd"/>
          </w:p>
        </w:tc>
        <w:tc>
          <w:tcPr>
            <w:tcW w:w="628" w:type="pct"/>
            <w:vMerge w:val="restart"/>
            <w:tcBorders>
              <w:top w:val="double" w:sz="4" w:space="0" w:color="auto"/>
            </w:tcBorders>
            <w:shd w:val="clear" w:color="auto" w:fill="AAC8C8"/>
            <w:vAlign w:val="center"/>
          </w:tcPr>
          <w:p w:rsidR="00C8664C" w:rsidRPr="001564D3" w:rsidRDefault="00C8664C" w:rsidP="00EE5F72">
            <w:pPr>
              <w:suppressLineNumbers/>
              <w:snapToGrid w:val="0"/>
              <w:spacing w:after="120"/>
              <w:rPr>
                <w:rFonts w:ascii="Arial" w:hAnsi="Arial" w:cs="Arial"/>
                <w:b/>
                <w:bCs/>
                <w:sz w:val="18"/>
                <w:szCs w:val="18"/>
              </w:rPr>
            </w:pPr>
            <w:r w:rsidRPr="001564D3">
              <w:rPr>
                <w:rFonts w:ascii="Arial" w:hAnsi="Arial" w:cs="Arial"/>
                <w:b/>
                <w:bCs/>
                <w:sz w:val="18"/>
                <w:szCs w:val="18"/>
              </w:rPr>
              <w:t xml:space="preserve">Di cui </w:t>
            </w:r>
            <w:proofErr w:type="spellStart"/>
            <w:r w:rsidRPr="001564D3">
              <w:rPr>
                <w:rFonts w:ascii="Arial" w:hAnsi="Arial" w:cs="Arial"/>
                <w:b/>
                <w:bCs/>
                <w:sz w:val="18"/>
                <w:szCs w:val="18"/>
              </w:rPr>
              <w:t>imputabile</w:t>
            </w:r>
            <w:proofErr w:type="spellEnd"/>
            <w:r w:rsidRPr="001564D3">
              <w:rPr>
                <w:rFonts w:ascii="Arial" w:hAnsi="Arial" w:cs="Arial"/>
                <w:b/>
                <w:bCs/>
                <w:sz w:val="18"/>
                <w:szCs w:val="18"/>
              </w:rPr>
              <w:t xml:space="preserve"> all’attività di trasporto merci su strada per conto terzi</w:t>
            </w:r>
          </w:p>
        </w:tc>
      </w:tr>
      <w:tr w:rsidR="00C8664C" w:rsidRPr="001564D3" w:rsidTr="00EE5F72">
        <w:trPr>
          <w:trHeight w:val="630"/>
        </w:trPr>
        <w:tc>
          <w:tcPr>
            <w:tcW w:w="219" w:type="pct"/>
            <w:vMerge/>
            <w:shd w:val="clear" w:color="auto" w:fill="AAC8C8"/>
            <w:vAlign w:val="center"/>
          </w:tcPr>
          <w:p w:rsidR="00C8664C" w:rsidRPr="001564D3" w:rsidRDefault="00C8664C" w:rsidP="00EE5F72">
            <w:pPr>
              <w:spacing w:after="120"/>
              <w:jc w:val="center"/>
              <w:rPr>
                <w:rFonts w:ascii="Arial" w:hAnsi="Arial" w:cs="Arial"/>
                <w:b/>
                <w:bCs/>
                <w:sz w:val="16"/>
                <w:szCs w:val="16"/>
              </w:rPr>
            </w:pPr>
          </w:p>
        </w:tc>
        <w:tc>
          <w:tcPr>
            <w:tcW w:w="769" w:type="pct"/>
            <w:vMerge/>
            <w:shd w:val="clear" w:color="auto" w:fill="AAC8C8"/>
            <w:vAlign w:val="center"/>
          </w:tcPr>
          <w:p w:rsidR="00C8664C" w:rsidRPr="001564D3" w:rsidRDefault="00C8664C" w:rsidP="00EE5F72">
            <w:pPr>
              <w:suppressLineNumbers/>
              <w:snapToGrid w:val="0"/>
              <w:spacing w:after="120"/>
              <w:rPr>
                <w:rFonts w:ascii="Arial" w:hAnsi="Arial" w:cs="Arial"/>
                <w:b/>
                <w:bCs/>
                <w:sz w:val="16"/>
                <w:szCs w:val="16"/>
              </w:rPr>
            </w:pPr>
          </w:p>
        </w:tc>
        <w:tc>
          <w:tcPr>
            <w:tcW w:w="1055" w:type="pct"/>
            <w:vMerge/>
            <w:shd w:val="clear" w:color="auto" w:fill="AAC8C8"/>
            <w:vAlign w:val="center"/>
          </w:tcPr>
          <w:p w:rsidR="00C8664C" w:rsidRPr="001564D3" w:rsidRDefault="00C8664C" w:rsidP="00EE5F72">
            <w:pPr>
              <w:suppressLineNumbers/>
              <w:snapToGrid w:val="0"/>
              <w:spacing w:after="120"/>
              <w:rPr>
                <w:rFonts w:ascii="Arial" w:hAnsi="Arial" w:cs="Arial"/>
                <w:b/>
                <w:bCs/>
                <w:sz w:val="16"/>
                <w:szCs w:val="16"/>
              </w:rPr>
            </w:pPr>
          </w:p>
        </w:tc>
        <w:tc>
          <w:tcPr>
            <w:tcW w:w="801" w:type="pct"/>
            <w:vMerge/>
            <w:shd w:val="clear" w:color="auto" w:fill="AAC8C8"/>
            <w:vAlign w:val="center"/>
          </w:tcPr>
          <w:p w:rsidR="00C8664C" w:rsidRPr="001564D3" w:rsidRDefault="00C8664C" w:rsidP="00EE5F72">
            <w:pPr>
              <w:suppressLineNumbers/>
              <w:snapToGrid w:val="0"/>
              <w:spacing w:after="120"/>
              <w:rPr>
                <w:rFonts w:ascii="Arial" w:hAnsi="Arial" w:cs="Arial"/>
                <w:b/>
                <w:bCs/>
                <w:sz w:val="16"/>
                <w:szCs w:val="16"/>
              </w:rPr>
            </w:pPr>
          </w:p>
        </w:tc>
        <w:tc>
          <w:tcPr>
            <w:tcW w:w="563" w:type="pct"/>
            <w:vMerge/>
            <w:shd w:val="clear" w:color="auto" w:fill="AAC8C8"/>
            <w:vAlign w:val="center"/>
          </w:tcPr>
          <w:p w:rsidR="00C8664C" w:rsidRPr="001564D3" w:rsidRDefault="00C8664C" w:rsidP="00EE5F72">
            <w:pPr>
              <w:suppressLineNumbers/>
              <w:snapToGrid w:val="0"/>
              <w:spacing w:after="120"/>
              <w:rPr>
                <w:rFonts w:ascii="Arial" w:hAnsi="Arial" w:cs="Arial"/>
                <w:b/>
                <w:bCs/>
                <w:sz w:val="16"/>
                <w:szCs w:val="16"/>
              </w:rPr>
            </w:pPr>
          </w:p>
        </w:tc>
        <w:tc>
          <w:tcPr>
            <w:tcW w:w="472" w:type="pct"/>
            <w:tcBorders>
              <w:top w:val="double" w:sz="4" w:space="0" w:color="auto"/>
            </w:tcBorders>
            <w:shd w:val="clear" w:color="auto" w:fill="AAC8C8"/>
            <w:vAlign w:val="center"/>
          </w:tcPr>
          <w:p w:rsidR="00C8664C" w:rsidRPr="001564D3" w:rsidRDefault="00C8664C" w:rsidP="00EE5F72">
            <w:pPr>
              <w:suppressLineNumbers/>
              <w:snapToGrid w:val="0"/>
              <w:spacing w:after="120"/>
              <w:jc w:val="center"/>
              <w:rPr>
                <w:rFonts w:ascii="Arial" w:hAnsi="Arial" w:cs="Arial"/>
                <w:b/>
                <w:bCs/>
                <w:sz w:val="16"/>
                <w:szCs w:val="16"/>
              </w:rPr>
            </w:pPr>
            <w:r w:rsidRPr="001564D3">
              <w:rPr>
                <w:rFonts w:ascii="Arial" w:hAnsi="Arial" w:cs="Arial"/>
                <w:b/>
                <w:bCs/>
                <w:sz w:val="16"/>
                <w:szCs w:val="16"/>
              </w:rPr>
              <w:t>Concesso</w:t>
            </w:r>
          </w:p>
        </w:tc>
        <w:tc>
          <w:tcPr>
            <w:tcW w:w="494" w:type="pct"/>
            <w:tcBorders>
              <w:top w:val="double" w:sz="4" w:space="0" w:color="auto"/>
            </w:tcBorders>
            <w:shd w:val="clear" w:color="auto" w:fill="AAC8C8"/>
            <w:vAlign w:val="center"/>
          </w:tcPr>
          <w:p w:rsidR="00C8664C" w:rsidRPr="001564D3" w:rsidRDefault="00C8664C" w:rsidP="00EE5F72">
            <w:pPr>
              <w:suppressLineNumbers/>
              <w:snapToGrid w:val="0"/>
              <w:spacing w:after="120"/>
              <w:jc w:val="center"/>
              <w:rPr>
                <w:rFonts w:ascii="Arial" w:hAnsi="Arial" w:cs="Arial"/>
                <w:b/>
                <w:bCs/>
                <w:sz w:val="16"/>
                <w:szCs w:val="16"/>
              </w:rPr>
            </w:pPr>
            <w:r w:rsidRPr="001564D3">
              <w:rPr>
                <w:rFonts w:ascii="Arial" w:hAnsi="Arial" w:cs="Arial"/>
                <w:b/>
                <w:bCs/>
                <w:sz w:val="16"/>
                <w:szCs w:val="16"/>
              </w:rPr>
              <w:t>Effettivo</w:t>
            </w:r>
            <w:r w:rsidRPr="001564D3">
              <w:rPr>
                <w:rFonts w:ascii="Arial" w:hAnsi="Arial" w:cs="Arial"/>
                <w:b/>
                <w:bCs/>
                <w:sz w:val="16"/>
                <w:szCs w:val="16"/>
                <w:vertAlign w:val="superscript"/>
              </w:rPr>
              <w:footnoteReference w:id="2"/>
            </w:r>
          </w:p>
        </w:tc>
        <w:tc>
          <w:tcPr>
            <w:tcW w:w="628" w:type="pct"/>
            <w:vMerge/>
            <w:shd w:val="clear" w:color="auto" w:fill="AAC8C8"/>
            <w:vAlign w:val="center"/>
          </w:tcPr>
          <w:p w:rsidR="00C8664C" w:rsidRPr="001564D3" w:rsidRDefault="00C8664C" w:rsidP="00EE5F72">
            <w:pPr>
              <w:suppressLineNumbers/>
              <w:snapToGrid w:val="0"/>
              <w:spacing w:after="120"/>
              <w:rPr>
                <w:rFonts w:ascii="Arial" w:hAnsi="Arial" w:cs="Arial"/>
                <w:b/>
                <w:bCs/>
                <w:sz w:val="16"/>
                <w:szCs w:val="16"/>
              </w:rPr>
            </w:pPr>
          </w:p>
        </w:tc>
      </w:tr>
      <w:tr w:rsidR="00C8664C" w:rsidRPr="001564D3" w:rsidTr="00EE5F72">
        <w:trPr>
          <w:trHeight w:val="371"/>
        </w:trPr>
        <w:tc>
          <w:tcPr>
            <w:tcW w:w="219" w:type="pct"/>
            <w:shd w:val="clear" w:color="auto" w:fill="AAC8C8"/>
          </w:tcPr>
          <w:p w:rsidR="00C8664C" w:rsidRPr="001564D3" w:rsidRDefault="00C8664C" w:rsidP="00EE5F72">
            <w:pPr>
              <w:suppressLineNumbers/>
              <w:snapToGrid w:val="0"/>
              <w:spacing w:after="120"/>
              <w:jc w:val="center"/>
              <w:rPr>
                <w:rFonts w:ascii="Arial" w:hAnsi="Arial" w:cs="Arial"/>
                <w:b/>
                <w:sz w:val="18"/>
                <w:szCs w:val="18"/>
              </w:rPr>
            </w:pPr>
            <w:r w:rsidRPr="001564D3">
              <w:rPr>
                <w:rFonts w:ascii="Arial" w:hAnsi="Arial" w:cs="Arial"/>
                <w:b/>
                <w:sz w:val="18"/>
                <w:szCs w:val="18"/>
              </w:rPr>
              <w:t>1</w:t>
            </w:r>
          </w:p>
        </w:tc>
        <w:tc>
          <w:tcPr>
            <w:tcW w:w="769" w:type="pct"/>
            <w:shd w:val="clear" w:color="auto" w:fill="EAEAD5"/>
            <w:vAlign w:val="center"/>
          </w:tcPr>
          <w:p w:rsidR="00C8664C" w:rsidRPr="001564D3" w:rsidRDefault="00C8664C" w:rsidP="00EE5F72">
            <w:pPr>
              <w:suppressLineNumbers/>
              <w:snapToGrid w:val="0"/>
              <w:spacing w:after="120"/>
              <w:rPr>
                <w:rFonts w:ascii="Arial" w:hAnsi="Arial" w:cs="Arial"/>
                <w:bCs/>
                <w:sz w:val="16"/>
                <w:szCs w:val="16"/>
              </w:rPr>
            </w:pPr>
          </w:p>
        </w:tc>
        <w:tc>
          <w:tcPr>
            <w:tcW w:w="1055" w:type="pct"/>
            <w:shd w:val="clear" w:color="auto" w:fill="EAEAD5"/>
            <w:vAlign w:val="center"/>
          </w:tcPr>
          <w:p w:rsidR="00C8664C" w:rsidRPr="001564D3" w:rsidRDefault="00C8664C" w:rsidP="00EE5F72">
            <w:pPr>
              <w:suppressLineNumbers/>
              <w:snapToGrid w:val="0"/>
              <w:spacing w:after="120"/>
              <w:rPr>
                <w:rFonts w:ascii="Arial" w:hAnsi="Arial" w:cs="Arial"/>
                <w:bCs/>
                <w:sz w:val="16"/>
                <w:szCs w:val="16"/>
              </w:rPr>
            </w:pPr>
          </w:p>
        </w:tc>
        <w:tc>
          <w:tcPr>
            <w:tcW w:w="801" w:type="pct"/>
            <w:shd w:val="clear" w:color="auto" w:fill="EAEAD5"/>
            <w:vAlign w:val="center"/>
          </w:tcPr>
          <w:p w:rsidR="00C8664C" w:rsidRPr="001564D3" w:rsidRDefault="00C8664C" w:rsidP="00EE5F72">
            <w:pPr>
              <w:suppressLineNumbers/>
              <w:snapToGrid w:val="0"/>
              <w:spacing w:after="120"/>
              <w:rPr>
                <w:rFonts w:ascii="Arial" w:hAnsi="Arial" w:cs="Arial"/>
                <w:bCs/>
                <w:sz w:val="16"/>
                <w:szCs w:val="16"/>
              </w:rPr>
            </w:pPr>
          </w:p>
        </w:tc>
        <w:tc>
          <w:tcPr>
            <w:tcW w:w="563" w:type="pct"/>
            <w:shd w:val="clear" w:color="auto" w:fill="EAEAD5"/>
            <w:vAlign w:val="center"/>
          </w:tcPr>
          <w:p w:rsidR="00C8664C" w:rsidRPr="001564D3" w:rsidRDefault="00C8664C" w:rsidP="00EE5F72">
            <w:pPr>
              <w:suppressLineNumbers/>
              <w:snapToGrid w:val="0"/>
              <w:spacing w:after="120"/>
              <w:rPr>
                <w:rFonts w:ascii="Arial" w:hAnsi="Arial" w:cs="Arial"/>
                <w:bCs/>
                <w:sz w:val="16"/>
                <w:szCs w:val="16"/>
              </w:rPr>
            </w:pPr>
          </w:p>
        </w:tc>
        <w:tc>
          <w:tcPr>
            <w:tcW w:w="472" w:type="pct"/>
            <w:shd w:val="clear" w:color="auto" w:fill="EAEAD5"/>
            <w:vAlign w:val="center"/>
          </w:tcPr>
          <w:p w:rsidR="00C8664C" w:rsidRPr="001564D3" w:rsidRDefault="00C8664C" w:rsidP="00EE5F72">
            <w:pPr>
              <w:suppressLineNumbers/>
              <w:snapToGrid w:val="0"/>
              <w:spacing w:after="120"/>
              <w:ind w:left="34"/>
              <w:jc w:val="right"/>
              <w:rPr>
                <w:rFonts w:ascii="Arial" w:hAnsi="Arial" w:cs="Arial"/>
                <w:bCs/>
                <w:sz w:val="18"/>
                <w:szCs w:val="18"/>
              </w:rPr>
            </w:pPr>
          </w:p>
        </w:tc>
        <w:tc>
          <w:tcPr>
            <w:tcW w:w="494" w:type="pct"/>
            <w:shd w:val="clear" w:color="auto" w:fill="EAEAD5"/>
            <w:vAlign w:val="center"/>
          </w:tcPr>
          <w:p w:rsidR="00C8664C" w:rsidRPr="001564D3" w:rsidRDefault="00C8664C" w:rsidP="00EE5F72">
            <w:pPr>
              <w:suppressLineNumbers/>
              <w:snapToGrid w:val="0"/>
              <w:spacing w:after="120"/>
              <w:ind w:left="34"/>
              <w:jc w:val="right"/>
              <w:rPr>
                <w:rFonts w:ascii="Arial" w:hAnsi="Arial" w:cs="Arial"/>
                <w:bCs/>
                <w:sz w:val="18"/>
                <w:szCs w:val="18"/>
              </w:rPr>
            </w:pPr>
          </w:p>
        </w:tc>
        <w:tc>
          <w:tcPr>
            <w:tcW w:w="628" w:type="pct"/>
            <w:shd w:val="clear" w:color="auto" w:fill="EAEAD5"/>
            <w:vAlign w:val="center"/>
          </w:tcPr>
          <w:p w:rsidR="00C8664C" w:rsidRPr="001564D3" w:rsidRDefault="00C8664C" w:rsidP="00EE5F72">
            <w:pPr>
              <w:suppressLineNumbers/>
              <w:snapToGrid w:val="0"/>
              <w:spacing w:after="120"/>
              <w:jc w:val="right"/>
              <w:rPr>
                <w:rFonts w:ascii="Arial" w:hAnsi="Arial" w:cs="Arial"/>
                <w:bCs/>
                <w:sz w:val="18"/>
                <w:szCs w:val="18"/>
              </w:rPr>
            </w:pPr>
          </w:p>
        </w:tc>
      </w:tr>
      <w:tr w:rsidR="00C8664C" w:rsidRPr="001564D3" w:rsidTr="00EE5F72">
        <w:trPr>
          <w:trHeight w:val="394"/>
        </w:trPr>
        <w:tc>
          <w:tcPr>
            <w:tcW w:w="219" w:type="pct"/>
            <w:shd w:val="clear" w:color="auto" w:fill="AAC8C8"/>
          </w:tcPr>
          <w:p w:rsidR="00C8664C" w:rsidRPr="001564D3" w:rsidRDefault="00C8664C" w:rsidP="00EE5F72">
            <w:pPr>
              <w:suppressLineNumbers/>
              <w:snapToGrid w:val="0"/>
              <w:spacing w:after="120"/>
              <w:jc w:val="center"/>
              <w:rPr>
                <w:rFonts w:ascii="Arial" w:hAnsi="Arial" w:cs="Arial"/>
                <w:b/>
                <w:sz w:val="18"/>
                <w:szCs w:val="18"/>
              </w:rPr>
            </w:pPr>
            <w:r w:rsidRPr="001564D3">
              <w:rPr>
                <w:rFonts w:ascii="Arial" w:hAnsi="Arial" w:cs="Arial"/>
                <w:b/>
                <w:sz w:val="18"/>
                <w:szCs w:val="18"/>
              </w:rPr>
              <w:t>2</w:t>
            </w:r>
          </w:p>
        </w:tc>
        <w:tc>
          <w:tcPr>
            <w:tcW w:w="769" w:type="pct"/>
            <w:shd w:val="clear" w:color="auto" w:fill="EAEAD5"/>
            <w:vAlign w:val="center"/>
          </w:tcPr>
          <w:p w:rsidR="00C8664C" w:rsidRPr="001564D3" w:rsidRDefault="00C8664C" w:rsidP="00EE5F72">
            <w:pPr>
              <w:suppressLineNumbers/>
              <w:snapToGrid w:val="0"/>
              <w:spacing w:after="120"/>
              <w:rPr>
                <w:rFonts w:ascii="Arial" w:hAnsi="Arial" w:cs="Arial"/>
                <w:bCs/>
                <w:sz w:val="18"/>
                <w:szCs w:val="18"/>
              </w:rPr>
            </w:pPr>
          </w:p>
        </w:tc>
        <w:tc>
          <w:tcPr>
            <w:tcW w:w="1055" w:type="pct"/>
            <w:shd w:val="clear" w:color="auto" w:fill="EAEAD5"/>
            <w:vAlign w:val="center"/>
          </w:tcPr>
          <w:p w:rsidR="00C8664C" w:rsidRPr="001564D3" w:rsidRDefault="00C8664C" w:rsidP="00EE5F72">
            <w:pPr>
              <w:suppressLineNumbers/>
              <w:snapToGrid w:val="0"/>
              <w:spacing w:after="120"/>
              <w:rPr>
                <w:rFonts w:ascii="Arial" w:hAnsi="Arial" w:cs="Arial"/>
                <w:bCs/>
                <w:sz w:val="18"/>
                <w:szCs w:val="18"/>
              </w:rPr>
            </w:pPr>
          </w:p>
        </w:tc>
        <w:tc>
          <w:tcPr>
            <w:tcW w:w="801" w:type="pct"/>
            <w:shd w:val="clear" w:color="auto" w:fill="EAEAD5"/>
          </w:tcPr>
          <w:p w:rsidR="00C8664C" w:rsidRPr="001564D3" w:rsidRDefault="00C8664C" w:rsidP="00EE5F72">
            <w:pPr>
              <w:suppressLineNumbers/>
              <w:snapToGrid w:val="0"/>
              <w:spacing w:after="120"/>
              <w:rPr>
                <w:rFonts w:ascii="Arial" w:hAnsi="Arial" w:cs="Arial"/>
                <w:bCs/>
                <w:sz w:val="18"/>
                <w:szCs w:val="18"/>
              </w:rPr>
            </w:pPr>
          </w:p>
        </w:tc>
        <w:tc>
          <w:tcPr>
            <w:tcW w:w="563" w:type="pct"/>
            <w:shd w:val="clear" w:color="auto" w:fill="EAEAD5"/>
            <w:vAlign w:val="center"/>
          </w:tcPr>
          <w:p w:rsidR="00C8664C" w:rsidRPr="001564D3" w:rsidRDefault="00C8664C" w:rsidP="00EE5F72">
            <w:pPr>
              <w:suppressLineNumbers/>
              <w:snapToGrid w:val="0"/>
              <w:spacing w:after="120"/>
              <w:rPr>
                <w:rFonts w:ascii="Arial" w:hAnsi="Arial" w:cs="Arial"/>
                <w:bCs/>
                <w:sz w:val="18"/>
                <w:szCs w:val="18"/>
              </w:rPr>
            </w:pPr>
          </w:p>
        </w:tc>
        <w:tc>
          <w:tcPr>
            <w:tcW w:w="472" w:type="pct"/>
            <w:shd w:val="clear" w:color="auto" w:fill="EAEAD5"/>
            <w:vAlign w:val="center"/>
          </w:tcPr>
          <w:p w:rsidR="00C8664C" w:rsidRPr="001564D3" w:rsidRDefault="00C8664C" w:rsidP="00EE5F72">
            <w:pPr>
              <w:suppressLineNumbers/>
              <w:snapToGrid w:val="0"/>
              <w:spacing w:after="120"/>
              <w:ind w:left="34"/>
              <w:jc w:val="right"/>
              <w:rPr>
                <w:rFonts w:ascii="Arial" w:hAnsi="Arial" w:cs="Arial"/>
                <w:bCs/>
                <w:sz w:val="18"/>
                <w:szCs w:val="18"/>
              </w:rPr>
            </w:pPr>
          </w:p>
        </w:tc>
        <w:tc>
          <w:tcPr>
            <w:tcW w:w="494" w:type="pct"/>
            <w:shd w:val="clear" w:color="auto" w:fill="EAEAD5"/>
            <w:vAlign w:val="center"/>
          </w:tcPr>
          <w:p w:rsidR="00C8664C" w:rsidRPr="001564D3" w:rsidRDefault="00C8664C" w:rsidP="00EE5F72">
            <w:pPr>
              <w:suppressLineNumbers/>
              <w:snapToGrid w:val="0"/>
              <w:spacing w:after="120"/>
              <w:ind w:left="34"/>
              <w:jc w:val="right"/>
              <w:rPr>
                <w:rFonts w:ascii="Arial" w:hAnsi="Arial" w:cs="Arial"/>
                <w:bCs/>
                <w:sz w:val="18"/>
                <w:szCs w:val="18"/>
              </w:rPr>
            </w:pPr>
          </w:p>
        </w:tc>
        <w:tc>
          <w:tcPr>
            <w:tcW w:w="628" w:type="pct"/>
            <w:shd w:val="clear" w:color="auto" w:fill="EAEAD5"/>
          </w:tcPr>
          <w:p w:rsidR="00C8664C" w:rsidRPr="001564D3" w:rsidRDefault="00C8664C" w:rsidP="00EE5F72">
            <w:pPr>
              <w:suppressLineNumbers/>
              <w:snapToGrid w:val="0"/>
              <w:spacing w:after="120"/>
              <w:jc w:val="right"/>
              <w:rPr>
                <w:rFonts w:ascii="Arial" w:hAnsi="Arial" w:cs="Arial"/>
                <w:bCs/>
                <w:sz w:val="18"/>
                <w:szCs w:val="18"/>
              </w:rPr>
            </w:pPr>
          </w:p>
        </w:tc>
      </w:tr>
      <w:tr w:rsidR="00C8664C" w:rsidRPr="001564D3" w:rsidTr="00EE5F72">
        <w:trPr>
          <w:trHeight w:val="383"/>
        </w:trPr>
        <w:tc>
          <w:tcPr>
            <w:tcW w:w="219" w:type="pct"/>
            <w:shd w:val="clear" w:color="auto" w:fill="AAC8C8"/>
          </w:tcPr>
          <w:p w:rsidR="00C8664C" w:rsidRPr="001564D3" w:rsidRDefault="00C8664C" w:rsidP="00EE5F72">
            <w:pPr>
              <w:suppressLineNumbers/>
              <w:snapToGrid w:val="0"/>
              <w:spacing w:after="120"/>
              <w:jc w:val="center"/>
              <w:rPr>
                <w:rFonts w:ascii="Arial" w:hAnsi="Arial" w:cs="Arial"/>
                <w:b/>
                <w:sz w:val="18"/>
                <w:szCs w:val="18"/>
              </w:rPr>
            </w:pPr>
            <w:r w:rsidRPr="001564D3">
              <w:rPr>
                <w:rFonts w:ascii="Arial" w:hAnsi="Arial" w:cs="Arial"/>
                <w:b/>
                <w:bCs/>
                <w:sz w:val="18"/>
                <w:szCs w:val="18"/>
              </w:rPr>
              <w:t>3</w:t>
            </w:r>
          </w:p>
        </w:tc>
        <w:tc>
          <w:tcPr>
            <w:tcW w:w="769" w:type="pct"/>
            <w:shd w:val="clear" w:color="auto" w:fill="EAEAD5"/>
            <w:vAlign w:val="center"/>
          </w:tcPr>
          <w:p w:rsidR="00C8664C" w:rsidRPr="001564D3" w:rsidRDefault="00C8664C" w:rsidP="00EE5F72">
            <w:pPr>
              <w:suppressLineNumbers/>
              <w:snapToGrid w:val="0"/>
              <w:spacing w:after="120"/>
              <w:rPr>
                <w:rFonts w:ascii="Arial" w:hAnsi="Arial" w:cs="Arial"/>
                <w:bCs/>
                <w:sz w:val="18"/>
                <w:szCs w:val="18"/>
              </w:rPr>
            </w:pPr>
          </w:p>
        </w:tc>
        <w:tc>
          <w:tcPr>
            <w:tcW w:w="1055" w:type="pct"/>
            <w:shd w:val="clear" w:color="auto" w:fill="EAEAD5"/>
            <w:vAlign w:val="center"/>
          </w:tcPr>
          <w:p w:rsidR="00C8664C" w:rsidRPr="001564D3" w:rsidRDefault="00C8664C" w:rsidP="00EE5F72">
            <w:pPr>
              <w:suppressLineNumbers/>
              <w:snapToGrid w:val="0"/>
              <w:spacing w:after="120"/>
              <w:rPr>
                <w:rFonts w:ascii="Arial" w:hAnsi="Arial" w:cs="Arial"/>
                <w:bCs/>
                <w:sz w:val="18"/>
                <w:szCs w:val="18"/>
              </w:rPr>
            </w:pPr>
          </w:p>
        </w:tc>
        <w:tc>
          <w:tcPr>
            <w:tcW w:w="801" w:type="pct"/>
            <w:shd w:val="clear" w:color="auto" w:fill="EAEAD5"/>
          </w:tcPr>
          <w:p w:rsidR="00C8664C" w:rsidRPr="001564D3" w:rsidRDefault="00C8664C" w:rsidP="00EE5F72">
            <w:pPr>
              <w:suppressLineNumbers/>
              <w:snapToGrid w:val="0"/>
              <w:spacing w:after="120"/>
              <w:rPr>
                <w:rFonts w:ascii="Arial" w:hAnsi="Arial" w:cs="Arial"/>
                <w:bCs/>
                <w:sz w:val="18"/>
                <w:szCs w:val="18"/>
              </w:rPr>
            </w:pPr>
          </w:p>
        </w:tc>
        <w:tc>
          <w:tcPr>
            <w:tcW w:w="563" w:type="pct"/>
            <w:shd w:val="clear" w:color="auto" w:fill="EAEAD5"/>
            <w:vAlign w:val="center"/>
          </w:tcPr>
          <w:p w:rsidR="00C8664C" w:rsidRPr="001564D3" w:rsidRDefault="00C8664C" w:rsidP="00EE5F72">
            <w:pPr>
              <w:suppressLineNumbers/>
              <w:snapToGrid w:val="0"/>
              <w:spacing w:after="120"/>
              <w:rPr>
                <w:rFonts w:ascii="Arial" w:hAnsi="Arial" w:cs="Arial"/>
                <w:bCs/>
                <w:sz w:val="18"/>
                <w:szCs w:val="18"/>
              </w:rPr>
            </w:pPr>
          </w:p>
        </w:tc>
        <w:tc>
          <w:tcPr>
            <w:tcW w:w="472" w:type="pct"/>
            <w:shd w:val="clear" w:color="auto" w:fill="EAEAD5"/>
            <w:vAlign w:val="center"/>
          </w:tcPr>
          <w:p w:rsidR="00C8664C" w:rsidRPr="001564D3" w:rsidRDefault="00C8664C" w:rsidP="00EE5F72">
            <w:pPr>
              <w:suppressLineNumbers/>
              <w:snapToGrid w:val="0"/>
              <w:spacing w:after="120"/>
              <w:ind w:left="34"/>
              <w:jc w:val="right"/>
              <w:rPr>
                <w:rFonts w:ascii="Arial" w:hAnsi="Arial" w:cs="Arial"/>
                <w:bCs/>
                <w:sz w:val="18"/>
                <w:szCs w:val="18"/>
              </w:rPr>
            </w:pPr>
          </w:p>
        </w:tc>
        <w:tc>
          <w:tcPr>
            <w:tcW w:w="494" w:type="pct"/>
            <w:shd w:val="clear" w:color="auto" w:fill="EAEAD5"/>
            <w:vAlign w:val="center"/>
          </w:tcPr>
          <w:p w:rsidR="00C8664C" w:rsidRPr="001564D3" w:rsidRDefault="00C8664C" w:rsidP="00EE5F72">
            <w:pPr>
              <w:suppressLineNumbers/>
              <w:snapToGrid w:val="0"/>
              <w:spacing w:after="120"/>
              <w:ind w:left="34"/>
              <w:jc w:val="right"/>
              <w:rPr>
                <w:rFonts w:ascii="Arial" w:hAnsi="Arial" w:cs="Arial"/>
                <w:bCs/>
                <w:sz w:val="18"/>
                <w:szCs w:val="18"/>
              </w:rPr>
            </w:pPr>
          </w:p>
        </w:tc>
        <w:tc>
          <w:tcPr>
            <w:tcW w:w="628" w:type="pct"/>
            <w:shd w:val="clear" w:color="auto" w:fill="EAEAD5"/>
          </w:tcPr>
          <w:p w:rsidR="00C8664C" w:rsidRPr="001564D3" w:rsidRDefault="00C8664C" w:rsidP="00EE5F72">
            <w:pPr>
              <w:suppressLineNumbers/>
              <w:snapToGrid w:val="0"/>
              <w:spacing w:after="120"/>
              <w:jc w:val="right"/>
              <w:rPr>
                <w:rFonts w:ascii="Arial" w:hAnsi="Arial" w:cs="Arial"/>
                <w:bCs/>
                <w:sz w:val="18"/>
                <w:szCs w:val="18"/>
              </w:rPr>
            </w:pPr>
          </w:p>
        </w:tc>
      </w:tr>
      <w:tr w:rsidR="00C8664C" w:rsidRPr="001564D3" w:rsidTr="00EE5F72">
        <w:trPr>
          <w:trHeight w:val="283"/>
        </w:trPr>
        <w:tc>
          <w:tcPr>
            <w:tcW w:w="3406" w:type="pct"/>
            <w:gridSpan w:val="5"/>
            <w:tcBorders>
              <w:bottom w:val="double" w:sz="4" w:space="0" w:color="auto"/>
            </w:tcBorders>
            <w:shd w:val="clear" w:color="auto" w:fill="AAC8C8"/>
          </w:tcPr>
          <w:p w:rsidR="00C8664C" w:rsidRPr="001564D3" w:rsidRDefault="00C8664C" w:rsidP="00EE5F72">
            <w:pPr>
              <w:suppressLineNumbers/>
              <w:snapToGrid w:val="0"/>
              <w:spacing w:after="120"/>
              <w:ind w:right="175"/>
              <w:rPr>
                <w:rFonts w:ascii="Arial" w:hAnsi="Arial" w:cs="Arial"/>
                <w:b/>
                <w:bCs/>
                <w:sz w:val="18"/>
                <w:szCs w:val="18"/>
              </w:rPr>
            </w:pPr>
          </w:p>
          <w:p w:rsidR="00C8664C" w:rsidRPr="001564D3" w:rsidRDefault="00C8664C" w:rsidP="00EE5F72">
            <w:pPr>
              <w:suppressLineNumbers/>
              <w:snapToGrid w:val="0"/>
              <w:spacing w:after="120"/>
              <w:ind w:right="175"/>
              <w:jc w:val="right"/>
              <w:rPr>
                <w:rFonts w:ascii="Arial" w:hAnsi="Arial" w:cs="Arial"/>
                <w:b/>
                <w:bCs/>
                <w:sz w:val="18"/>
                <w:szCs w:val="18"/>
              </w:rPr>
            </w:pPr>
            <w:r w:rsidRPr="001564D3">
              <w:rPr>
                <w:rFonts w:ascii="Arial" w:hAnsi="Arial" w:cs="Arial"/>
                <w:b/>
                <w:bCs/>
                <w:sz w:val="18"/>
                <w:szCs w:val="18"/>
              </w:rPr>
              <w:t>TOTALE</w:t>
            </w:r>
          </w:p>
        </w:tc>
        <w:tc>
          <w:tcPr>
            <w:tcW w:w="472" w:type="pct"/>
            <w:tcBorders>
              <w:bottom w:val="double" w:sz="4" w:space="0" w:color="auto"/>
            </w:tcBorders>
            <w:shd w:val="clear" w:color="auto" w:fill="EAEAD5"/>
            <w:vAlign w:val="center"/>
          </w:tcPr>
          <w:p w:rsidR="00C8664C" w:rsidRPr="001564D3" w:rsidRDefault="00C8664C" w:rsidP="00EE5F72">
            <w:pPr>
              <w:suppressLineNumbers/>
              <w:snapToGrid w:val="0"/>
              <w:spacing w:after="120"/>
              <w:ind w:left="34"/>
              <w:jc w:val="right"/>
              <w:rPr>
                <w:rFonts w:ascii="Arial" w:hAnsi="Arial" w:cs="Arial"/>
                <w:b/>
                <w:bCs/>
                <w:sz w:val="18"/>
                <w:szCs w:val="18"/>
              </w:rPr>
            </w:pPr>
          </w:p>
        </w:tc>
        <w:tc>
          <w:tcPr>
            <w:tcW w:w="494" w:type="pct"/>
            <w:tcBorders>
              <w:bottom w:val="double" w:sz="4" w:space="0" w:color="auto"/>
            </w:tcBorders>
            <w:shd w:val="clear" w:color="auto" w:fill="EAEAD5"/>
            <w:vAlign w:val="center"/>
          </w:tcPr>
          <w:p w:rsidR="00C8664C" w:rsidRPr="001564D3" w:rsidRDefault="00C8664C" w:rsidP="00EE5F72">
            <w:pPr>
              <w:suppressLineNumbers/>
              <w:snapToGrid w:val="0"/>
              <w:spacing w:after="120"/>
              <w:ind w:left="34"/>
              <w:jc w:val="right"/>
              <w:rPr>
                <w:rFonts w:ascii="Arial" w:hAnsi="Arial" w:cs="Arial"/>
                <w:b/>
                <w:bCs/>
                <w:sz w:val="18"/>
                <w:szCs w:val="18"/>
              </w:rPr>
            </w:pPr>
          </w:p>
        </w:tc>
        <w:tc>
          <w:tcPr>
            <w:tcW w:w="628" w:type="pct"/>
            <w:tcBorders>
              <w:bottom w:val="double" w:sz="4" w:space="0" w:color="auto"/>
            </w:tcBorders>
            <w:shd w:val="clear" w:color="auto" w:fill="EAEAD5"/>
            <w:vAlign w:val="center"/>
          </w:tcPr>
          <w:p w:rsidR="00C8664C" w:rsidRPr="001564D3" w:rsidRDefault="00C8664C" w:rsidP="00EE5F72">
            <w:pPr>
              <w:suppressLineNumbers/>
              <w:snapToGrid w:val="0"/>
              <w:spacing w:after="120"/>
              <w:jc w:val="right"/>
              <w:rPr>
                <w:rFonts w:ascii="Arial" w:hAnsi="Arial" w:cs="Arial"/>
                <w:b/>
                <w:bCs/>
                <w:sz w:val="18"/>
                <w:szCs w:val="18"/>
              </w:rPr>
            </w:pPr>
          </w:p>
        </w:tc>
      </w:tr>
    </w:tbl>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Il sottoscritto, infine, tenuto conto di quanto dichiarato, ai sensi dell’art. 13 del decreto legislativo 30 giugno 2003, n. 196 (Codice in materia di protezione di dati personali) e successive modifiche ed integrazioni:</w:t>
      </w:r>
    </w:p>
    <w:p w:rsidR="00C8664C" w:rsidRPr="001564D3" w:rsidRDefault="00C8664C" w:rsidP="00C8664C">
      <w:pPr>
        <w:spacing w:line="276" w:lineRule="auto"/>
        <w:ind w:right="-1"/>
        <w:jc w:val="center"/>
        <w:rPr>
          <w:rFonts w:ascii="Helvetica" w:hAnsi="Helvetica" w:cs="Arial"/>
          <w:noProof/>
          <w:sz w:val="24"/>
          <w:szCs w:val="24"/>
        </w:rPr>
      </w:pPr>
      <w:r w:rsidRPr="001564D3">
        <w:rPr>
          <w:rFonts w:ascii="Helvetica" w:hAnsi="Helvetica" w:cs="Arial"/>
          <w:noProof/>
          <w:sz w:val="24"/>
          <w:szCs w:val="24"/>
        </w:rPr>
        <w:t>AUTORIZZA</w:t>
      </w:r>
    </w:p>
    <w:p w:rsidR="00C8664C" w:rsidRPr="001564D3" w:rsidRDefault="00C8664C" w:rsidP="00C8664C">
      <w:pPr>
        <w:spacing w:line="276" w:lineRule="auto"/>
        <w:ind w:right="-1"/>
        <w:jc w:val="center"/>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C8664C" w:rsidRPr="001564D3" w:rsidRDefault="00C8664C" w:rsidP="00C8664C">
      <w:pPr>
        <w:spacing w:line="276" w:lineRule="auto"/>
        <w:ind w:right="-1"/>
        <w:jc w:val="center"/>
        <w:rPr>
          <w:rFonts w:ascii="Helvetica" w:hAnsi="Helvetica" w:cs="Arial"/>
          <w:noProof/>
          <w:sz w:val="24"/>
          <w:szCs w:val="24"/>
        </w:rPr>
      </w:pPr>
    </w:p>
    <w:p w:rsidR="00C8664C" w:rsidRPr="001564D3" w:rsidRDefault="00C8664C" w:rsidP="00C8664C">
      <w:pPr>
        <w:spacing w:line="276" w:lineRule="auto"/>
        <w:ind w:right="-1"/>
        <w:jc w:val="center"/>
        <w:rPr>
          <w:rFonts w:ascii="Helvetica" w:hAnsi="Helvetica" w:cs="Arial"/>
          <w:noProof/>
          <w:sz w:val="24"/>
          <w:szCs w:val="24"/>
        </w:rPr>
      </w:pPr>
      <w:r w:rsidRPr="001564D3">
        <w:rPr>
          <w:rFonts w:ascii="Helvetica" w:hAnsi="Helvetica" w:cs="Arial"/>
          <w:noProof/>
          <w:sz w:val="24"/>
          <w:szCs w:val="24"/>
        </w:rPr>
        <w:t>SI IMPEGNA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a comunicare gli eventuali aiuti ricevuti in data successiva alla presente dichiarazione e fino alla data di eventuale concessione dell’aiuto</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Località e data ……………</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 xml:space="preserve">In fede </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______________________</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(Firma del legale rappresentante )</w:t>
      </w:r>
    </w:p>
    <w:p w:rsidR="00C8664C" w:rsidRPr="001564D3" w:rsidRDefault="00C8664C" w:rsidP="00C8664C">
      <w:pPr>
        <w:spacing w:line="276" w:lineRule="auto"/>
        <w:ind w:right="-1"/>
        <w:rPr>
          <w:rFonts w:ascii="Helvetica" w:hAnsi="Helvetica" w:cs="Arial"/>
          <w:noProof/>
          <w:sz w:val="24"/>
          <w:szCs w:val="24"/>
        </w:rPr>
      </w:pPr>
    </w:p>
    <w:p w:rsidR="00C8664C" w:rsidRPr="001564D3" w:rsidRDefault="00C8664C" w:rsidP="00C8664C">
      <w:pPr>
        <w:spacing w:line="276" w:lineRule="auto"/>
        <w:ind w:right="-1"/>
        <w:rPr>
          <w:rFonts w:ascii="Helvetica" w:hAnsi="Helvetica" w:cs="Arial"/>
          <w:noProof/>
          <w:sz w:val="24"/>
          <w:szCs w:val="24"/>
        </w:rPr>
      </w:pPr>
    </w:p>
    <w:p w:rsidR="00C8664C" w:rsidRPr="001564D3" w:rsidRDefault="00C8664C" w:rsidP="00C8664C">
      <w:pPr>
        <w:spacing w:line="276" w:lineRule="auto"/>
        <w:ind w:right="-1"/>
        <w:rPr>
          <w:rFonts w:ascii="Helvetica" w:hAnsi="Helvetica" w:cs="Arial"/>
          <w:b/>
          <w:noProof/>
          <w:sz w:val="24"/>
          <w:szCs w:val="24"/>
        </w:rPr>
      </w:pPr>
      <w:r w:rsidRPr="001564D3">
        <w:rPr>
          <w:rFonts w:ascii="Helvetica" w:hAnsi="Helvetica" w:cs="Arial"/>
          <w:b/>
          <w:noProof/>
          <w:sz w:val="24"/>
          <w:szCs w:val="24"/>
        </w:rPr>
        <w:t>Istruzioni per la compilazione delle dichiarazioni per la concessione di aiuti in “de minimis”</w:t>
      </w:r>
    </w:p>
    <w:p w:rsidR="00C8664C" w:rsidRPr="001564D3" w:rsidRDefault="00C8664C" w:rsidP="00C8664C">
      <w:pPr>
        <w:spacing w:line="276" w:lineRule="auto"/>
        <w:ind w:right="-1"/>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 precedenti.</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Il nuovo aiuto potrà essere concesso solo se, sommato a quelli già ottenuti nei tre esercizi finanziari suddetti, non superi i massimali stabiliti da ogni Regolamento di riferimento.</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Poiché il momento rilevante per la verifica dell’ammissibilità è quello in cui avviene la concessione (il momento in cui sorge il diritto all’agevolazione), la dichiarazione dovrà essere confermata – o aggiornata – con riferimento al momento della concessione.</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 xml:space="preserve">Si ricorda che se con la concessione Y fosse superato il massimale previsto, l’impresa perderebbe il diritto non all’importo in eccedenza, ma all’intero importo dell’aiuto oggetto della concessione Y in conseguenza del quale tale massimale è stato superato. </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Sezione A: Come individuare il beneficiario – Il concetto di “controllo” e l’impresa unica.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Il rapporto di collegamento (controllo) può essere anche indiretto, cioè può sussistere anche per il tramite di un’impresa terza. Di seguito si riporta la definizione legislativa di “impresa unica”:</w:t>
      </w:r>
    </w:p>
    <w:p w:rsidR="00C8664C" w:rsidRPr="001564D3" w:rsidRDefault="00C8664C" w:rsidP="00C8664C">
      <w:pPr>
        <w:spacing w:line="276" w:lineRule="auto"/>
        <w:ind w:right="-1"/>
        <w:rPr>
          <w:rFonts w:ascii="Helvetica" w:hAnsi="Helvetica" w:cs="Arial"/>
          <w:noProof/>
          <w:sz w:val="24"/>
          <w:szCs w:val="24"/>
        </w:rPr>
      </w:pPr>
    </w:p>
    <w:p w:rsidR="00C8664C" w:rsidRPr="001564D3" w:rsidRDefault="00C8664C" w:rsidP="00C8664C">
      <w:pPr>
        <w:spacing w:line="276" w:lineRule="auto"/>
        <w:ind w:right="-1"/>
        <w:rPr>
          <w:rFonts w:ascii="Helvetica" w:hAnsi="Helvetica" w:cs="Arial"/>
          <w:noProof/>
          <w:sz w:val="24"/>
          <w:szCs w:val="24"/>
          <w:u w:val="single"/>
        </w:rPr>
      </w:pPr>
      <w:r w:rsidRPr="001564D3">
        <w:rPr>
          <w:rFonts w:ascii="Helvetica" w:hAnsi="Helvetica" w:cs="Arial"/>
          <w:noProof/>
          <w:sz w:val="24"/>
          <w:szCs w:val="24"/>
          <w:u w:val="single"/>
        </w:rPr>
        <w:t>Art. 2, par. 2 Regolamento n. 1407/2013/UE</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Ai fini del presente regolamento, s'intende per «impresa unica» l’insieme delle imprese fra le quali</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esiste almeno una delle relazioni seguenti:</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a) un’impresa detiene la maggioranza dei diritti di voto degli azionisti o soci di un’altra impresa;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b) un’impresa ha il diritto di nominare o revocare la maggioranza dei membri del consiglio di</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amministrazione, direzione o sorveglianza di un’altra impresa;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c) un’impresa ha il diritto di esercitare un’influenza dominante su un’altra impresa in virtù di un contratto concluso con quest’ultima oppure in virtù di una clausola dello statuto di quest’ultima;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d) un’impresa azionista o socia di un’altra impresa controlla da sola, in virtù di un accordo stipulato con altri azionisti o soci dell’altra impresa, la maggioranza dei diritti di voto degli azionisti o soci di quest’ultima.</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Le imprese fra le quali intercorre una delle relazioni di cui al primo comma, lettere da a) a d), per il tramite di una o più altre imprese sono anch’esse considerate un’impresa unica.</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2 bis). Tali dichiarazioni dovranno essere allegate alla domanda da parte dell’impresa richiedente.</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rPr>
          <w:rFonts w:ascii="Helvetica" w:hAnsi="Helvetica" w:cs="Arial"/>
          <w:noProof/>
          <w:sz w:val="24"/>
          <w:szCs w:val="24"/>
          <w:u w:val="single"/>
        </w:rPr>
      </w:pPr>
      <w:r w:rsidRPr="001564D3">
        <w:rPr>
          <w:rFonts w:ascii="Helvetica" w:hAnsi="Helvetica" w:cs="Arial"/>
          <w:noProof/>
          <w:sz w:val="24"/>
          <w:szCs w:val="24"/>
          <w:u w:val="single"/>
        </w:rPr>
        <w:t>Sezione B: Rispetto del massimale.</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Quali agevolazioni indicare?</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Devono essere riportate tutte le agevolazioni ottenute in «de minimis» ai sensi di qualsiasi regolamento europeo relativo a tale tipologia di aiuti, specificando, per ogni aiuto, a quale regolamento faccia riferimento (agricoltura, pesca, SIEG o “generale”).</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Nel caso di aiuti concessi in forma diversa dalla sovvenzione (ad esempio, come prestito agevolato o come garanzia), dovrà essere indicato l’importo dell’equivalente sovvenzione, come risulta dall’atto di concessione di ciascun aiuto.</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In relazione a ciascun aiuto deve essere rispettato il massimale triennale stabilito dal regolamento di riferimento e nell’avviso.</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rsidR="00C8664C" w:rsidRPr="001564D3" w:rsidRDefault="00C8664C" w:rsidP="00C8664C">
      <w:pPr>
        <w:spacing w:line="276" w:lineRule="auto"/>
        <w:ind w:right="-1"/>
        <w:jc w:val="both"/>
        <w:rPr>
          <w:rFonts w:ascii="Helvetica" w:hAnsi="Helvetica" w:cs="Arial"/>
          <w:noProof/>
          <w:sz w:val="24"/>
          <w:szCs w:val="24"/>
        </w:rPr>
      </w:pPr>
    </w:p>
    <w:p w:rsidR="00C8664C" w:rsidRPr="001564D3" w:rsidRDefault="00C8664C" w:rsidP="00C8664C">
      <w:pPr>
        <w:spacing w:line="276" w:lineRule="auto"/>
        <w:ind w:right="-1"/>
        <w:rPr>
          <w:rFonts w:ascii="Helvetica" w:hAnsi="Helvetica" w:cs="Arial"/>
          <w:noProof/>
          <w:sz w:val="24"/>
          <w:szCs w:val="24"/>
          <w:u w:val="single"/>
        </w:rPr>
      </w:pPr>
      <w:r w:rsidRPr="001564D3">
        <w:rPr>
          <w:rFonts w:ascii="Helvetica" w:hAnsi="Helvetica" w:cs="Arial"/>
          <w:noProof/>
          <w:sz w:val="24"/>
          <w:szCs w:val="24"/>
          <w:u w:val="single"/>
        </w:rPr>
        <w:t>Periodo di riferimento:</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rsidR="00C8664C" w:rsidRPr="001564D3" w:rsidRDefault="00C8664C" w:rsidP="00C8664C">
      <w:pPr>
        <w:spacing w:line="276" w:lineRule="auto"/>
        <w:ind w:right="-1"/>
        <w:rPr>
          <w:rFonts w:ascii="Helvetica" w:hAnsi="Helvetica" w:cs="Arial"/>
          <w:noProof/>
          <w:sz w:val="24"/>
          <w:szCs w:val="24"/>
        </w:rPr>
      </w:pPr>
    </w:p>
    <w:p w:rsidR="00C8664C" w:rsidRPr="001564D3" w:rsidRDefault="00C8664C" w:rsidP="00C8664C">
      <w:pPr>
        <w:spacing w:line="276" w:lineRule="auto"/>
        <w:ind w:right="-1"/>
        <w:rPr>
          <w:rFonts w:ascii="Helvetica" w:hAnsi="Helvetica" w:cs="Arial"/>
          <w:noProof/>
          <w:sz w:val="24"/>
          <w:szCs w:val="24"/>
          <w:u w:val="single"/>
        </w:rPr>
      </w:pPr>
      <w:r w:rsidRPr="001564D3">
        <w:rPr>
          <w:rFonts w:ascii="Helvetica" w:hAnsi="Helvetica" w:cs="Arial"/>
          <w:noProof/>
          <w:sz w:val="24"/>
          <w:szCs w:val="24"/>
          <w:u w:val="single"/>
        </w:rPr>
        <w:t>Il caso specifico delle fusioni, acquisizioni e trasferimenti di rami d’azienda:</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Nel caso specifico in cui l’impresa richiedente sia incorsa in vicende di fusioni o acquisizioni (art.3(8) del Reg 1407/2013/UE) tutti gli aiuti «de minimis» accordati alle imprese oggetto dell’operazione devono essere sommati.</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In questo caso la tabella andrà compilata inserendo anche il de minimis ottenuto dall’impresa/dalle imprese oggetto acquisizione o fusione.</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Ad esempio:</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All’impresa A sono stati concessi 80.000€ in de minimis nell’anno 2016</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All’impresa B sono stati concessi 20.000€ in de minimis nell’anno 2016</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Nell’anno 2011 l’impresa A si fonde con l’impresa B e diventa un nuovo soggetto (A+B)</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Nell’anno 2011 il soggetto (A+B) vuole fare domanda per un nuovo de minimis di 70.000€.</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L’impresa (A+B) dovrà dichiarare gli aiuti ricevuti anche dalle imprese A e B, che ammonteranno ad</w:t>
      </w:r>
    </w:p>
    <w:p w:rsidR="00C8664C" w:rsidRPr="001564D3" w:rsidRDefault="00C8664C" w:rsidP="00C8664C">
      <w:pPr>
        <w:spacing w:line="276" w:lineRule="auto"/>
        <w:ind w:right="-1"/>
        <w:rPr>
          <w:rFonts w:ascii="Helvetica" w:hAnsi="Helvetica" w:cs="Arial"/>
          <w:noProof/>
          <w:sz w:val="24"/>
          <w:szCs w:val="24"/>
        </w:rPr>
      </w:pPr>
      <w:r w:rsidRPr="001564D3">
        <w:rPr>
          <w:rFonts w:ascii="Helvetica" w:hAnsi="Helvetica" w:cs="Arial"/>
          <w:noProof/>
          <w:sz w:val="24"/>
          <w:szCs w:val="24"/>
        </w:rPr>
        <w:t>un totale di 100.000 euro</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Qualora l’impresa (A+B) voglia ottenere un nuovo de minimis nel 2012, dovrà dichiarare che gli sono stati concessi nell’anno in corso e nei due precedenti aiuti de minimis pari a 170.000€</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w:t>
      </w:r>
    </w:p>
    <w:p w:rsidR="00C8664C" w:rsidRPr="001564D3" w:rsidRDefault="00C8664C" w:rsidP="00C8664C">
      <w:pPr>
        <w:spacing w:line="276" w:lineRule="auto"/>
        <w:ind w:right="-1"/>
        <w:jc w:val="both"/>
        <w:rPr>
          <w:rFonts w:ascii="Helvetica" w:hAnsi="Helvetica" w:cs="Arial"/>
          <w:noProof/>
          <w:sz w:val="24"/>
          <w:szCs w:val="24"/>
        </w:rPr>
      </w:pPr>
      <w:r w:rsidRPr="001564D3">
        <w:rPr>
          <w:rFonts w:ascii="Helvetica" w:hAnsi="Helvetica" w:cs="Arial"/>
          <w:noProof/>
          <w:sz w:val="24"/>
          <w:szCs w:val="24"/>
        </w:rPr>
        <w:t xml:space="preserve">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 </w:t>
      </w:r>
    </w:p>
    <w:p w:rsidR="00C8664C" w:rsidRDefault="00C8664C" w:rsidP="00C8664C">
      <w:pPr>
        <w:spacing w:line="276" w:lineRule="auto"/>
        <w:ind w:right="-1"/>
        <w:rPr>
          <w:rFonts w:ascii="Helvetica" w:hAnsi="Helvetica" w:cs="Arial"/>
          <w:b/>
          <w:noProof/>
          <w:sz w:val="24"/>
          <w:szCs w:val="24"/>
        </w:rPr>
      </w:pPr>
    </w:p>
    <w:p w:rsidR="00D820FB" w:rsidRPr="00C8664C" w:rsidRDefault="00D820FB" w:rsidP="00C8664C"/>
    <w:sectPr w:rsidR="00D820FB" w:rsidRPr="00C8664C" w:rsidSect="00217416">
      <w:headerReference w:type="default" r:id="rId7"/>
      <w:pgSz w:w="11906" w:h="16838"/>
      <w:pgMar w:top="226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A08" w:rsidRDefault="005B3A08" w:rsidP="00217416">
      <w:r>
        <w:separator/>
      </w:r>
    </w:p>
  </w:endnote>
  <w:endnote w:type="continuationSeparator" w:id="0">
    <w:p w:rsidR="005B3A08" w:rsidRDefault="005B3A08" w:rsidP="0021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etica">
    <w:altName w:val="Helvetica"/>
    <w:panose1 w:val="020B0504020202030204"/>
    <w:charset w:val="00"/>
    <w:family w:val="swiss"/>
    <w:pitch w:val="variable"/>
    <w:sig w:usb0="20002A87" w:usb1="00000000" w:usb2="00000000"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A08" w:rsidRDefault="005B3A08" w:rsidP="00217416">
      <w:r>
        <w:separator/>
      </w:r>
    </w:p>
  </w:footnote>
  <w:footnote w:type="continuationSeparator" w:id="0">
    <w:p w:rsidR="005B3A08" w:rsidRDefault="005B3A08" w:rsidP="00217416">
      <w:r>
        <w:continuationSeparator/>
      </w:r>
    </w:p>
  </w:footnote>
  <w:footnote w:id="1">
    <w:p w:rsidR="00C8664C" w:rsidRDefault="00C8664C" w:rsidP="00C8664C">
      <w:pPr>
        <w:pStyle w:val="Testonotaapidipagina"/>
      </w:pPr>
      <w:r w:rsidRPr="00EE677A">
        <w:rPr>
          <w:rStyle w:val="Rimandonotaapidipagina"/>
          <w:sz w:val="18"/>
          <w:szCs w:val="18"/>
        </w:rPr>
        <w:footnoteRef/>
      </w:r>
      <w:r w:rsidRPr="00EE677A">
        <w:rPr>
          <w:sz w:val="18"/>
          <w:szCs w:val="18"/>
        </w:rPr>
        <w:t xml:space="preserve"> Indicare il regolamento in base al quale è stato concesso l’aiuto “de </w:t>
      </w:r>
      <w:proofErr w:type="spellStart"/>
      <w:r w:rsidRPr="00EE677A">
        <w:rPr>
          <w:sz w:val="18"/>
          <w:szCs w:val="18"/>
        </w:rPr>
        <w:t>minimis</w:t>
      </w:r>
      <w:proofErr w:type="spellEnd"/>
      <w:r w:rsidRPr="00EE677A">
        <w:rPr>
          <w:sz w:val="18"/>
          <w:szCs w:val="18"/>
        </w:rPr>
        <w:t>”: R</w:t>
      </w:r>
      <w:r w:rsidRPr="00EE677A">
        <w:rPr>
          <w:bCs/>
          <w:sz w:val="18"/>
          <w:szCs w:val="18"/>
        </w:rPr>
        <w:t xml:space="preserve">eg. n. 1998/2006 (generale per il periodo 2007-2013); </w:t>
      </w:r>
      <w:r w:rsidRPr="00EE677A">
        <w:rPr>
          <w:sz w:val="18"/>
          <w:szCs w:val="18"/>
        </w:rPr>
        <w:t>R</w:t>
      </w:r>
      <w:r w:rsidRPr="00EE677A">
        <w:rPr>
          <w:bCs/>
          <w:sz w:val="18"/>
          <w:szCs w:val="18"/>
        </w:rPr>
        <w:t xml:space="preserve">eg. n. 1407/2013 (generale per il periodo 2014-2020); </w:t>
      </w:r>
      <w:r w:rsidRPr="00EE677A">
        <w:rPr>
          <w:sz w:val="18"/>
          <w:szCs w:val="18"/>
        </w:rPr>
        <w:t>Reg. n: 1535/2007 (agricoltura 2007-2013); Reg. n: 1408/2013 (settore agricolo 2014-2020), Reg. n. 875/2007 (pesca 2007-2013); Reg. n. …/ (pesca 2014-2020); Reg. n. 360/2012 (SIEG)</w:t>
      </w:r>
    </w:p>
  </w:footnote>
  <w:footnote w:id="2">
    <w:p w:rsidR="00C8664C" w:rsidRDefault="00C8664C" w:rsidP="00C8664C">
      <w:pPr>
        <w:pStyle w:val="Testonotaapidipagina"/>
      </w:pPr>
      <w:r w:rsidRPr="00EE677A">
        <w:rPr>
          <w:rStyle w:val="Rimandonotaapidipagina"/>
          <w:sz w:val="18"/>
          <w:szCs w:val="18"/>
        </w:rPr>
        <w:footnoteRef/>
      </w:r>
      <w:r w:rsidRPr="00EE677A">
        <w:rPr>
          <w:sz w:val="18"/>
          <w:szCs w:val="18"/>
        </w:rPr>
        <w:t xml:space="preserve"> Indicare l’importo effettivamente liquidato a saldo, se inferiore a quello concesso, e/o l’importo attribuito o assegnato all’impresa richiedente in caso di scissione. Si vedano anche le Istruzioni per la compilazione (</w:t>
      </w:r>
      <w:proofErr w:type="spellStart"/>
      <w:r w:rsidRPr="00EE677A">
        <w:rPr>
          <w:sz w:val="18"/>
          <w:szCs w:val="18"/>
        </w:rPr>
        <w:t>Sez.B</w:t>
      </w:r>
      <w:proofErr w:type="spellEnd"/>
      <w:r w:rsidRPr="00EE677A">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16" w:rsidRDefault="00217416" w:rsidP="00217416">
    <w:pPr>
      <w:framePr w:hSpace="141" w:wrap="auto" w:vAnchor="page" w:hAnchor="page" w:x="1156" w:y="721"/>
    </w:pPr>
    <w:r>
      <w:object w:dxaOrig="643"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1.25pt" o:ole="" fillcolor="window">
          <v:imagedata r:id="rId1" o:title=""/>
        </v:shape>
        <o:OLEObject Type="Embed" ProgID="Word.Picture.8" ShapeID="_x0000_i1025" DrawAspect="Content" ObjectID="_1655801960" r:id="rId2"/>
      </w:object>
    </w:r>
  </w:p>
  <w:p w:rsidR="00217416" w:rsidRDefault="00217416" w:rsidP="00217416">
    <w:pPr>
      <w:rPr>
        <w:rFonts w:ascii="Tahoma" w:hAnsi="Tahoma" w:cs="Tahoma"/>
        <w:b/>
        <w:bCs/>
        <w:sz w:val="22"/>
        <w:szCs w:val="22"/>
      </w:rPr>
    </w:pPr>
    <w:r>
      <w:rPr>
        <w:rFonts w:ascii="Tahoma" w:hAnsi="Tahoma" w:cs="Tahoma"/>
        <w:b/>
        <w:bCs/>
        <w:sz w:val="24"/>
        <w:szCs w:val="24"/>
      </w:rPr>
      <w:t>R</w:t>
    </w:r>
    <w:r>
      <w:rPr>
        <w:rFonts w:ascii="Tahoma" w:hAnsi="Tahoma" w:cs="Tahoma"/>
        <w:b/>
        <w:bCs/>
        <w:sz w:val="22"/>
        <w:szCs w:val="22"/>
      </w:rPr>
      <w:t xml:space="preserve">EGIONE </w:t>
    </w:r>
    <w:r>
      <w:rPr>
        <w:rFonts w:ascii="Tahoma" w:hAnsi="Tahoma" w:cs="Tahoma"/>
        <w:b/>
        <w:bCs/>
        <w:sz w:val="24"/>
        <w:szCs w:val="24"/>
      </w:rPr>
      <w:t>M</w:t>
    </w:r>
    <w:r>
      <w:rPr>
        <w:rFonts w:ascii="Tahoma" w:hAnsi="Tahoma" w:cs="Tahoma"/>
        <w:b/>
        <w:bCs/>
        <w:sz w:val="22"/>
        <w:szCs w:val="22"/>
      </w:rPr>
      <w:t>ARCHE</w:t>
    </w:r>
  </w:p>
  <w:p w:rsidR="00217416" w:rsidRDefault="00217416" w:rsidP="00217416">
    <w:pPr>
      <w:rPr>
        <w:rFonts w:ascii="Arial" w:hAnsi="Arial" w:cs="Arial"/>
        <w:sz w:val="18"/>
        <w:szCs w:val="18"/>
      </w:rPr>
    </w:pPr>
    <w:r>
      <w:rPr>
        <w:rFonts w:ascii="Arial" w:hAnsi="Arial" w:cs="Arial"/>
        <w:sz w:val="18"/>
        <w:szCs w:val="18"/>
      </w:rPr>
      <w:t>GIUNTA REGIONALE</w:t>
    </w:r>
  </w:p>
  <w:p w:rsidR="00217416" w:rsidRDefault="00217416" w:rsidP="00217416">
    <w:pPr>
      <w:pStyle w:val="Intestazione"/>
    </w:pPr>
    <w:r>
      <w:rPr>
        <w:b/>
        <w:bCs/>
        <w:sz w:val="18"/>
        <w:szCs w:val="18"/>
      </w:rPr>
      <w:t xml:space="preserve">                   </w:t>
    </w:r>
  </w:p>
  <w:p w:rsidR="00217416" w:rsidRDefault="0021741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176C3B"/>
    <w:multiLevelType w:val="hybridMultilevel"/>
    <w:tmpl w:val="8B106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16"/>
    <w:rsid w:val="00217416"/>
    <w:rsid w:val="002C74F2"/>
    <w:rsid w:val="005B3A08"/>
    <w:rsid w:val="00743076"/>
    <w:rsid w:val="00B52C24"/>
    <w:rsid w:val="00C8664C"/>
    <w:rsid w:val="00D820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3C9BB4-E49B-43B3-8DC9-BF6A8733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7416"/>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17416"/>
    <w:pPr>
      <w:tabs>
        <w:tab w:val="center" w:pos="4819"/>
        <w:tab w:val="right" w:pos="9638"/>
      </w:tabs>
    </w:pPr>
  </w:style>
  <w:style w:type="character" w:customStyle="1" w:styleId="IntestazioneCarattere">
    <w:name w:val="Intestazione Carattere"/>
    <w:basedOn w:val="Carpredefinitoparagrafo"/>
    <w:link w:val="Intestazione"/>
    <w:uiPriority w:val="99"/>
    <w:rsid w:val="00217416"/>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217416"/>
    <w:pPr>
      <w:tabs>
        <w:tab w:val="center" w:pos="4819"/>
        <w:tab w:val="right" w:pos="9638"/>
      </w:tabs>
    </w:pPr>
  </w:style>
  <w:style w:type="character" w:customStyle="1" w:styleId="PidipaginaCarattere">
    <w:name w:val="Piè di pagina Carattere"/>
    <w:basedOn w:val="Carpredefinitoparagrafo"/>
    <w:link w:val="Pidipagina"/>
    <w:uiPriority w:val="99"/>
    <w:rsid w:val="00217416"/>
    <w:rPr>
      <w:rFonts w:ascii="Times New Roman" w:eastAsia="Times New Roman" w:hAnsi="Times New Roman" w:cs="Times New Roman"/>
      <w:sz w:val="20"/>
      <w:szCs w:val="20"/>
    </w:rPr>
  </w:style>
  <w:style w:type="character" w:styleId="Numeropagina">
    <w:name w:val="page number"/>
    <w:basedOn w:val="Carpredefinitoparagrafo"/>
    <w:uiPriority w:val="99"/>
    <w:rsid w:val="00217416"/>
    <w:rPr>
      <w:rFonts w:cs="Times New Roman"/>
    </w:rPr>
  </w:style>
  <w:style w:type="paragraph" w:styleId="Testonotaapidipagina">
    <w:name w:val="footnote text"/>
    <w:basedOn w:val="Normale"/>
    <w:link w:val="TestonotaapidipaginaCarattere"/>
    <w:uiPriority w:val="99"/>
    <w:semiHidden/>
    <w:rsid w:val="00743076"/>
    <w:pPr>
      <w:jc w:val="both"/>
    </w:pPr>
    <w:rPr>
      <w:rFonts w:ascii="Arial" w:hAnsi="Arial" w:cs="Arial"/>
      <w:lang w:eastAsia="it-IT"/>
    </w:rPr>
  </w:style>
  <w:style w:type="character" w:customStyle="1" w:styleId="TestonotaapidipaginaCarattere">
    <w:name w:val="Testo nota a piè di pagina Carattere"/>
    <w:basedOn w:val="Carpredefinitoparagrafo"/>
    <w:link w:val="Testonotaapidipagina"/>
    <w:uiPriority w:val="99"/>
    <w:semiHidden/>
    <w:rsid w:val="00743076"/>
    <w:rPr>
      <w:rFonts w:ascii="Arial" w:eastAsia="Times New Roman" w:hAnsi="Arial" w:cs="Arial"/>
      <w:sz w:val="20"/>
      <w:szCs w:val="20"/>
      <w:lang w:eastAsia="it-IT"/>
    </w:rPr>
  </w:style>
  <w:style w:type="character" w:styleId="Rimandonotaapidipagina">
    <w:name w:val="footnote reference"/>
    <w:basedOn w:val="Carpredefinitoparagrafo"/>
    <w:uiPriority w:val="99"/>
    <w:rsid w:val="0074307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1696</Words>
  <Characters>9673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Sordoni</dc:creator>
  <cp:keywords/>
  <dc:description/>
  <cp:lastModifiedBy>Emanuele Mengoni</cp:lastModifiedBy>
  <cp:revision>2</cp:revision>
  <dcterms:created xsi:type="dcterms:W3CDTF">2020-07-09T10:12:00Z</dcterms:created>
  <dcterms:modified xsi:type="dcterms:W3CDTF">2020-07-09T10:12:00Z</dcterms:modified>
</cp:coreProperties>
</file>